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A121EE" w:rsidRDefault="003A0B70" w:rsidP="00AD784C">
      <w:pPr>
        <w:pStyle w:val="Spacerparatopoffirstpage"/>
        <w:rPr>
          <w:rFonts w:cs="Arial"/>
          <w:lang w:val="vi-VN"/>
        </w:rPr>
      </w:pPr>
      <w:r w:rsidRPr="00A121EE">
        <w:rPr>
          <w:rFonts w:cs="Arial"/>
          <w:lang w:val="vi-VN" w:eastAsia="zh-CN"/>
        </w:rPr>
        <w:drawing>
          <wp:anchor distT="0" distB="0" distL="114300" distR="114300" simplePos="0" relativeHeight="251658240" behindDoc="1" locked="1" layoutInCell="0" allowOverlap="1" wp14:anchorId="31D28C22" wp14:editId="7556BD54">
            <wp:simplePos x="0" y="0"/>
            <wp:positionH relativeFrom="page">
              <wp:posOffset>0</wp:posOffset>
            </wp:positionH>
            <wp:positionV relativeFrom="page">
              <wp:posOffset>-34925</wp:posOffset>
            </wp:positionV>
            <wp:extent cx="7570470" cy="2075180"/>
            <wp:effectExtent l="19050" t="0" r="0" b="0"/>
            <wp:wrapNone/>
            <wp:docPr id="33" name="Picture 3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anchor>
        </w:drawing>
      </w:r>
    </w:p>
    <w:p w:rsidR="00A62D44" w:rsidRPr="00A121EE" w:rsidRDefault="00A62D44" w:rsidP="004C6EEE">
      <w:pPr>
        <w:pStyle w:val="Sectionbreakfirstpage"/>
        <w:rPr>
          <w:rFonts w:cs="Arial"/>
          <w:lang w:val="vi-VN"/>
        </w:rPr>
        <w:sectPr w:rsidR="00A62D44" w:rsidRPr="00A121EE" w:rsidSect="00AD784C">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RPr="00A121EE" w:rsidTr="001C277E">
        <w:trPr>
          <w:trHeight w:val="1247"/>
        </w:trPr>
        <w:tc>
          <w:tcPr>
            <w:tcW w:w="8046" w:type="dxa"/>
            <w:shd w:val="clear" w:color="auto" w:fill="auto"/>
            <w:vAlign w:val="bottom"/>
          </w:tcPr>
          <w:p w:rsidR="00106C7C" w:rsidRPr="00A121EE" w:rsidRDefault="0074499E" w:rsidP="008A497A">
            <w:pPr>
              <w:pStyle w:val="DHHSmainheading"/>
              <w:rPr>
                <w:rFonts w:cs="Arial"/>
                <w:lang w:val="vi-VN"/>
              </w:rPr>
            </w:pPr>
            <w:r w:rsidRPr="00A121EE">
              <w:rPr>
                <w:rFonts w:cs="Arial"/>
                <w:lang w:val="vi-VN"/>
              </w:rPr>
              <w:lastRenderedPageBreak/>
              <w:t xml:space="preserve">Thông tin </w:t>
            </w:r>
            <w:r w:rsidR="00106C7C" w:rsidRPr="00A121EE">
              <w:rPr>
                <w:rFonts w:cs="Arial"/>
                <w:lang w:val="vi-VN"/>
              </w:rPr>
              <w:t xml:space="preserve">dành cho cư dân nhà chính phủ </w:t>
            </w:r>
            <w:r w:rsidRPr="00A121EE">
              <w:rPr>
                <w:rFonts w:cs="Arial"/>
                <w:lang w:val="vi-VN"/>
              </w:rPr>
              <w:t xml:space="preserve">về an toàn khi xảy ra </w:t>
            </w:r>
          </w:p>
          <w:p w:rsidR="00AD784C" w:rsidRPr="00A121EE" w:rsidRDefault="0074499E" w:rsidP="00106C7C">
            <w:pPr>
              <w:pStyle w:val="DHHSmainheading"/>
              <w:rPr>
                <w:rFonts w:cs="Arial"/>
                <w:lang w:val="vi-VN"/>
              </w:rPr>
            </w:pPr>
            <w:r w:rsidRPr="00A121EE">
              <w:rPr>
                <w:rFonts w:cs="Arial"/>
                <w:lang w:val="vi-VN"/>
              </w:rPr>
              <w:t xml:space="preserve">hỏa hoạn </w:t>
            </w:r>
          </w:p>
        </w:tc>
      </w:tr>
      <w:tr w:rsidR="00AD784C" w:rsidRPr="00A121EE" w:rsidTr="006F4655">
        <w:trPr>
          <w:trHeight w:hRule="exact" w:val="904"/>
        </w:trPr>
        <w:tc>
          <w:tcPr>
            <w:tcW w:w="8046" w:type="dxa"/>
            <w:shd w:val="clear" w:color="auto" w:fill="auto"/>
            <w:tcMar>
              <w:top w:w="170" w:type="dxa"/>
              <w:bottom w:w="510" w:type="dxa"/>
            </w:tcMar>
          </w:tcPr>
          <w:p w:rsidR="00357B4E" w:rsidRPr="00A121EE" w:rsidRDefault="0074499E" w:rsidP="0074499E">
            <w:pPr>
              <w:pStyle w:val="DHHSmainsubheading"/>
              <w:rPr>
                <w:rFonts w:cs="Arial"/>
                <w:lang w:val="vi-VN"/>
              </w:rPr>
            </w:pPr>
            <w:r w:rsidRPr="00A121EE">
              <w:rPr>
                <w:rFonts w:cs="Arial"/>
                <w:lang w:val="vi-VN"/>
              </w:rPr>
              <w:t>Nên làm gì nếu xảy ra hỏa hoạn</w:t>
            </w:r>
            <w:r w:rsidR="00503959" w:rsidRPr="00A121EE">
              <w:rPr>
                <w:rFonts w:cs="Arial"/>
                <w:lang w:val="vi-VN"/>
              </w:rPr>
              <w:t xml:space="preserve"> </w:t>
            </w:r>
            <w:r w:rsidR="008A497A" w:rsidRPr="00A121EE">
              <w:rPr>
                <w:rFonts w:cs="Arial"/>
                <w:lang w:val="vi-VN"/>
              </w:rPr>
              <w:t>(</w:t>
            </w:r>
            <w:r w:rsidRPr="00A121EE">
              <w:rPr>
                <w:rFonts w:cs="Arial"/>
                <w:lang w:val="vi-VN"/>
              </w:rPr>
              <w:t>phiên bản tiện dụng</w:t>
            </w:r>
            <w:r w:rsidR="008A497A" w:rsidRPr="00A121EE">
              <w:rPr>
                <w:rFonts w:cs="Arial"/>
                <w:lang w:val="vi-VN"/>
              </w:rPr>
              <w:t>)</w:t>
            </w:r>
          </w:p>
        </w:tc>
      </w:tr>
    </w:tbl>
    <w:p w:rsidR="00AD784C" w:rsidRPr="00A121EE" w:rsidRDefault="0074499E" w:rsidP="00C03B9F">
      <w:pPr>
        <w:pStyle w:val="DHHSTOCheadingfactsheet"/>
        <w:rPr>
          <w:rFonts w:cs="Arial"/>
          <w:lang w:val="vi-VN"/>
        </w:rPr>
      </w:pPr>
      <w:r w:rsidRPr="00A121EE">
        <w:rPr>
          <w:rFonts w:cs="Arial"/>
          <w:lang w:val="vi-VN"/>
        </w:rPr>
        <w:t>Mục lục</w:t>
      </w:r>
    </w:p>
    <w:p w:rsidR="00451F48" w:rsidRPr="00A121EE" w:rsidRDefault="00305BCB">
      <w:pPr>
        <w:pStyle w:val="TOC1"/>
        <w:rPr>
          <w:rFonts w:asciiTheme="minorHAnsi" w:eastAsiaTheme="minorEastAsia" w:hAnsiTheme="minorHAnsi" w:cstheme="minorBidi"/>
          <w:b w:val="0"/>
          <w:sz w:val="22"/>
          <w:szCs w:val="22"/>
          <w:lang w:val="vi-VN" w:eastAsia="en-AU"/>
        </w:rPr>
      </w:pPr>
      <w:r w:rsidRPr="00A121EE">
        <w:rPr>
          <w:rFonts w:cs="Arial"/>
          <w:lang w:val="vi-VN"/>
        </w:rPr>
        <w:fldChar w:fldCharType="begin"/>
      </w:r>
      <w:r w:rsidR="00AD784C" w:rsidRPr="00A121EE">
        <w:rPr>
          <w:rFonts w:cs="Arial"/>
          <w:lang w:val="vi-VN"/>
        </w:rPr>
        <w:instrText xml:space="preserve"> TOC \h \z \t "Heading 1,1,Heading 2,2" </w:instrText>
      </w:r>
      <w:r w:rsidRPr="00A121EE">
        <w:rPr>
          <w:rFonts w:cs="Arial"/>
          <w:lang w:val="vi-VN"/>
        </w:rPr>
        <w:fldChar w:fldCharType="separate"/>
      </w:r>
      <w:hyperlink w:anchor="_Toc497319339" w:history="1">
        <w:r w:rsidR="00451F48" w:rsidRPr="00A121EE">
          <w:rPr>
            <w:rStyle w:val="Hyperlink"/>
            <w:lang w:val="vi-VN"/>
          </w:rPr>
          <w:t>Dụng cụ báo động khói và vòi phun nước trong căn hộ của quý vị</w:t>
        </w:r>
        <w:r w:rsidR="00451F48" w:rsidRPr="00A121EE">
          <w:rPr>
            <w:webHidden/>
            <w:lang w:val="vi-VN"/>
          </w:rPr>
          <w:tab/>
        </w:r>
        <w:r w:rsidRPr="00A121EE">
          <w:rPr>
            <w:webHidden/>
            <w:lang w:val="vi-VN"/>
          </w:rPr>
          <w:fldChar w:fldCharType="begin"/>
        </w:r>
        <w:r w:rsidR="00451F48" w:rsidRPr="00A121EE">
          <w:rPr>
            <w:webHidden/>
            <w:lang w:val="vi-VN"/>
          </w:rPr>
          <w:instrText xml:space="preserve"> PAGEREF _Toc497319339 \h </w:instrText>
        </w:r>
        <w:r w:rsidRPr="00A121EE">
          <w:rPr>
            <w:webHidden/>
            <w:lang w:val="vi-VN"/>
          </w:rPr>
        </w:r>
        <w:r w:rsidRPr="00A121EE">
          <w:rPr>
            <w:webHidden/>
            <w:lang w:val="vi-VN"/>
          </w:rPr>
          <w:fldChar w:fldCharType="separate"/>
        </w:r>
        <w:r w:rsidR="00451F48" w:rsidRPr="00A121EE">
          <w:rPr>
            <w:webHidden/>
            <w:lang w:val="vi-VN"/>
          </w:rPr>
          <w:t>1</w:t>
        </w:r>
        <w:r w:rsidRPr="00A121EE">
          <w:rPr>
            <w:webHidden/>
            <w:lang w:val="vi-VN"/>
          </w:rPr>
          <w:fldChar w:fldCharType="end"/>
        </w:r>
      </w:hyperlink>
    </w:p>
    <w:p w:rsidR="00451F48" w:rsidRPr="00A121EE" w:rsidRDefault="00A121EE">
      <w:pPr>
        <w:pStyle w:val="TOC2"/>
        <w:rPr>
          <w:rFonts w:asciiTheme="minorHAnsi" w:eastAsiaTheme="minorEastAsia" w:hAnsiTheme="minorHAnsi" w:cstheme="minorBidi"/>
          <w:sz w:val="22"/>
          <w:szCs w:val="22"/>
          <w:lang w:val="vi-VN" w:eastAsia="en-AU"/>
        </w:rPr>
      </w:pPr>
      <w:hyperlink w:anchor="_Toc497319340" w:history="1">
        <w:r w:rsidR="00451F48" w:rsidRPr="00A121EE">
          <w:rPr>
            <w:rStyle w:val="Hyperlink"/>
            <w:rFonts w:cs="Arial"/>
            <w:lang w:val="vi-VN"/>
          </w:rPr>
          <w:t>Dụng cụ báo động khói</w:t>
        </w:r>
        <w:r w:rsidR="00451F48" w:rsidRPr="00A121EE">
          <w:rPr>
            <w:webHidden/>
            <w:lang w:val="vi-VN"/>
          </w:rPr>
          <w:tab/>
        </w:r>
        <w:r w:rsidR="00305BCB" w:rsidRPr="00A121EE">
          <w:rPr>
            <w:webHidden/>
            <w:lang w:val="vi-VN"/>
          </w:rPr>
          <w:fldChar w:fldCharType="begin"/>
        </w:r>
        <w:r w:rsidR="00451F48" w:rsidRPr="00A121EE">
          <w:rPr>
            <w:webHidden/>
            <w:lang w:val="vi-VN"/>
          </w:rPr>
          <w:instrText xml:space="preserve"> PAGEREF _Toc497319340 \h </w:instrText>
        </w:r>
        <w:r w:rsidR="00305BCB" w:rsidRPr="00A121EE">
          <w:rPr>
            <w:webHidden/>
            <w:lang w:val="vi-VN"/>
          </w:rPr>
        </w:r>
        <w:r w:rsidR="00305BCB" w:rsidRPr="00A121EE">
          <w:rPr>
            <w:webHidden/>
            <w:lang w:val="vi-VN"/>
          </w:rPr>
          <w:fldChar w:fldCharType="separate"/>
        </w:r>
        <w:r w:rsidR="00451F48" w:rsidRPr="00A121EE">
          <w:rPr>
            <w:webHidden/>
            <w:lang w:val="vi-VN"/>
          </w:rPr>
          <w:t>1</w:t>
        </w:r>
        <w:r w:rsidR="00305BCB" w:rsidRPr="00A121EE">
          <w:rPr>
            <w:webHidden/>
            <w:lang w:val="vi-VN"/>
          </w:rPr>
          <w:fldChar w:fldCharType="end"/>
        </w:r>
      </w:hyperlink>
    </w:p>
    <w:p w:rsidR="00451F48" w:rsidRPr="00A121EE" w:rsidRDefault="00A121EE">
      <w:pPr>
        <w:pStyle w:val="TOC2"/>
        <w:rPr>
          <w:rFonts w:asciiTheme="minorHAnsi" w:eastAsiaTheme="minorEastAsia" w:hAnsiTheme="minorHAnsi" w:cstheme="minorBidi"/>
          <w:sz w:val="22"/>
          <w:szCs w:val="22"/>
          <w:lang w:val="vi-VN" w:eastAsia="en-AU"/>
        </w:rPr>
      </w:pPr>
      <w:hyperlink w:anchor="_Toc497319341" w:history="1">
        <w:r w:rsidR="00451F48" w:rsidRPr="00A121EE">
          <w:rPr>
            <w:rStyle w:val="Hyperlink"/>
            <w:rFonts w:cs="Arial"/>
            <w:lang w:val="vi-VN"/>
          </w:rPr>
          <w:t>Vòi phun nước</w:t>
        </w:r>
        <w:r w:rsidR="00451F48" w:rsidRPr="00A121EE">
          <w:rPr>
            <w:webHidden/>
            <w:lang w:val="vi-VN"/>
          </w:rPr>
          <w:tab/>
        </w:r>
        <w:r w:rsidR="00305BCB" w:rsidRPr="00A121EE">
          <w:rPr>
            <w:webHidden/>
            <w:lang w:val="vi-VN"/>
          </w:rPr>
          <w:fldChar w:fldCharType="begin"/>
        </w:r>
        <w:r w:rsidR="00451F48" w:rsidRPr="00A121EE">
          <w:rPr>
            <w:webHidden/>
            <w:lang w:val="vi-VN"/>
          </w:rPr>
          <w:instrText xml:space="preserve"> PAGEREF _Toc497319341 \h </w:instrText>
        </w:r>
        <w:r w:rsidR="00305BCB" w:rsidRPr="00A121EE">
          <w:rPr>
            <w:webHidden/>
            <w:lang w:val="vi-VN"/>
          </w:rPr>
        </w:r>
        <w:r w:rsidR="00305BCB" w:rsidRPr="00A121EE">
          <w:rPr>
            <w:webHidden/>
            <w:lang w:val="vi-VN"/>
          </w:rPr>
          <w:fldChar w:fldCharType="separate"/>
        </w:r>
        <w:r w:rsidR="00451F48" w:rsidRPr="00A121EE">
          <w:rPr>
            <w:webHidden/>
            <w:lang w:val="vi-VN"/>
          </w:rPr>
          <w:t>2</w:t>
        </w:r>
        <w:r w:rsidR="00305BCB" w:rsidRPr="00A121EE">
          <w:rPr>
            <w:webHidden/>
            <w:lang w:val="vi-VN"/>
          </w:rPr>
          <w:fldChar w:fldCharType="end"/>
        </w:r>
      </w:hyperlink>
    </w:p>
    <w:p w:rsidR="00451F48" w:rsidRPr="00A121EE" w:rsidRDefault="00A121EE">
      <w:pPr>
        <w:pStyle w:val="TOC1"/>
        <w:rPr>
          <w:rFonts w:asciiTheme="minorHAnsi" w:eastAsiaTheme="minorEastAsia" w:hAnsiTheme="minorHAnsi" w:cstheme="minorBidi"/>
          <w:b w:val="0"/>
          <w:sz w:val="22"/>
          <w:szCs w:val="22"/>
          <w:lang w:val="vi-VN" w:eastAsia="en-AU"/>
        </w:rPr>
      </w:pPr>
      <w:hyperlink w:anchor="_Toc497319342" w:history="1">
        <w:r w:rsidR="00451F48" w:rsidRPr="00A121EE">
          <w:rPr>
            <w:rStyle w:val="Hyperlink"/>
            <w:lang w:val="vi-VN"/>
          </w:rPr>
          <w:t>Nên làm gì nếu xảy ra hỏa hoạn trong căn hộ của quý vị</w:t>
        </w:r>
        <w:r w:rsidR="00451F48" w:rsidRPr="00A121EE">
          <w:rPr>
            <w:webHidden/>
            <w:lang w:val="vi-VN"/>
          </w:rPr>
          <w:tab/>
        </w:r>
        <w:r w:rsidR="00305BCB" w:rsidRPr="00A121EE">
          <w:rPr>
            <w:webHidden/>
            <w:lang w:val="vi-VN"/>
          </w:rPr>
          <w:fldChar w:fldCharType="begin"/>
        </w:r>
        <w:r w:rsidR="00451F48" w:rsidRPr="00A121EE">
          <w:rPr>
            <w:webHidden/>
            <w:lang w:val="vi-VN"/>
          </w:rPr>
          <w:instrText xml:space="preserve"> PAGEREF _Toc497319342 \h </w:instrText>
        </w:r>
        <w:r w:rsidR="00305BCB" w:rsidRPr="00A121EE">
          <w:rPr>
            <w:webHidden/>
            <w:lang w:val="vi-VN"/>
          </w:rPr>
        </w:r>
        <w:r w:rsidR="00305BCB" w:rsidRPr="00A121EE">
          <w:rPr>
            <w:webHidden/>
            <w:lang w:val="vi-VN"/>
          </w:rPr>
          <w:fldChar w:fldCharType="separate"/>
        </w:r>
        <w:r w:rsidR="00451F48" w:rsidRPr="00A121EE">
          <w:rPr>
            <w:webHidden/>
            <w:lang w:val="vi-VN"/>
          </w:rPr>
          <w:t>2</w:t>
        </w:r>
        <w:r w:rsidR="00305BCB" w:rsidRPr="00A121EE">
          <w:rPr>
            <w:webHidden/>
            <w:lang w:val="vi-VN"/>
          </w:rPr>
          <w:fldChar w:fldCharType="end"/>
        </w:r>
      </w:hyperlink>
    </w:p>
    <w:p w:rsidR="00451F48" w:rsidRPr="00A121EE" w:rsidRDefault="00A121EE">
      <w:pPr>
        <w:pStyle w:val="TOC2"/>
        <w:rPr>
          <w:rFonts w:asciiTheme="minorHAnsi" w:eastAsiaTheme="minorEastAsia" w:hAnsiTheme="minorHAnsi" w:cstheme="minorBidi"/>
          <w:sz w:val="22"/>
          <w:szCs w:val="22"/>
          <w:lang w:val="vi-VN" w:eastAsia="en-AU"/>
        </w:rPr>
      </w:pPr>
      <w:hyperlink w:anchor="_Toc497319343" w:history="1">
        <w:r w:rsidR="00451F48" w:rsidRPr="00A121EE">
          <w:rPr>
            <w:rStyle w:val="Hyperlink"/>
            <w:rFonts w:cs="Arial"/>
            <w:lang w:val="vi-VN"/>
          </w:rPr>
          <w:t>Nếu xảy ra hỏa hoạn trong căn hộ của quý vị</w:t>
        </w:r>
        <w:r w:rsidR="00451F48" w:rsidRPr="00A121EE">
          <w:rPr>
            <w:webHidden/>
            <w:lang w:val="vi-VN"/>
          </w:rPr>
          <w:tab/>
        </w:r>
        <w:r w:rsidR="00305BCB" w:rsidRPr="00A121EE">
          <w:rPr>
            <w:webHidden/>
            <w:lang w:val="vi-VN"/>
          </w:rPr>
          <w:fldChar w:fldCharType="begin"/>
        </w:r>
        <w:r w:rsidR="00451F48" w:rsidRPr="00A121EE">
          <w:rPr>
            <w:webHidden/>
            <w:lang w:val="vi-VN"/>
          </w:rPr>
          <w:instrText xml:space="preserve"> PAGEREF _Toc497319343 \h </w:instrText>
        </w:r>
        <w:r w:rsidR="00305BCB" w:rsidRPr="00A121EE">
          <w:rPr>
            <w:webHidden/>
            <w:lang w:val="vi-VN"/>
          </w:rPr>
        </w:r>
        <w:r w:rsidR="00305BCB" w:rsidRPr="00A121EE">
          <w:rPr>
            <w:webHidden/>
            <w:lang w:val="vi-VN"/>
          </w:rPr>
          <w:fldChar w:fldCharType="separate"/>
        </w:r>
        <w:r w:rsidR="00451F48" w:rsidRPr="00A121EE">
          <w:rPr>
            <w:webHidden/>
            <w:lang w:val="vi-VN"/>
          </w:rPr>
          <w:t>2</w:t>
        </w:r>
        <w:r w:rsidR="00305BCB" w:rsidRPr="00A121EE">
          <w:rPr>
            <w:webHidden/>
            <w:lang w:val="vi-VN"/>
          </w:rPr>
          <w:fldChar w:fldCharType="end"/>
        </w:r>
      </w:hyperlink>
    </w:p>
    <w:p w:rsidR="00451F48" w:rsidRPr="00A121EE" w:rsidRDefault="00A121EE">
      <w:pPr>
        <w:pStyle w:val="TOC2"/>
        <w:rPr>
          <w:rFonts w:asciiTheme="minorHAnsi" w:eastAsiaTheme="minorEastAsia" w:hAnsiTheme="minorHAnsi" w:cstheme="minorBidi"/>
          <w:sz w:val="22"/>
          <w:szCs w:val="22"/>
          <w:lang w:val="vi-VN" w:eastAsia="en-AU"/>
        </w:rPr>
      </w:pPr>
      <w:hyperlink w:anchor="_Toc497319344" w:history="1">
        <w:r w:rsidR="00451F48" w:rsidRPr="00A121EE">
          <w:rPr>
            <w:rStyle w:val="Hyperlink"/>
            <w:rFonts w:cs="Arial"/>
            <w:lang w:val="vi-VN"/>
          </w:rPr>
          <w:t>Nếu không thể di tản</w:t>
        </w:r>
        <w:r w:rsidR="00451F48" w:rsidRPr="00A121EE">
          <w:rPr>
            <w:webHidden/>
            <w:lang w:val="vi-VN"/>
          </w:rPr>
          <w:tab/>
        </w:r>
        <w:r w:rsidR="00305BCB" w:rsidRPr="00A121EE">
          <w:rPr>
            <w:webHidden/>
            <w:lang w:val="vi-VN"/>
          </w:rPr>
          <w:fldChar w:fldCharType="begin"/>
        </w:r>
        <w:r w:rsidR="00451F48" w:rsidRPr="00A121EE">
          <w:rPr>
            <w:webHidden/>
            <w:lang w:val="vi-VN"/>
          </w:rPr>
          <w:instrText xml:space="preserve"> PAGEREF _Toc497319344 \h </w:instrText>
        </w:r>
        <w:r w:rsidR="00305BCB" w:rsidRPr="00A121EE">
          <w:rPr>
            <w:webHidden/>
            <w:lang w:val="vi-VN"/>
          </w:rPr>
        </w:r>
        <w:r w:rsidR="00305BCB" w:rsidRPr="00A121EE">
          <w:rPr>
            <w:webHidden/>
            <w:lang w:val="vi-VN"/>
          </w:rPr>
          <w:fldChar w:fldCharType="separate"/>
        </w:r>
        <w:r w:rsidR="00451F48" w:rsidRPr="00A121EE">
          <w:rPr>
            <w:webHidden/>
            <w:lang w:val="vi-VN"/>
          </w:rPr>
          <w:t>2</w:t>
        </w:r>
        <w:r w:rsidR="00305BCB" w:rsidRPr="00A121EE">
          <w:rPr>
            <w:webHidden/>
            <w:lang w:val="vi-VN"/>
          </w:rPr>
          <w:fldChar w:fldCharType="end"/>
        </w:r>
      </w:hyperlink>
    </w:p>
    <w:p w:rsidR="00451F48" w:rsidRPr="00A121EE" w:rsidRDefault="00A121EE">
      <w:pPr>
        <w:pStyle w:val="TOC1"/>
        <w:rPr>
          <w:rFonts w:asciiTheme="minorHAnsi" w:eastAsiaTheme="minorEastAsia" w:hAnsiTheme="minorHAnsi" w:cstheme="minorBidi"/>
          <w:b w:val="0"/>
          <w:sz w:val="22"/>
          <w:szCs w:val="22"/>
          <w:lang w:val="vi-VN" w:eastAsia="en-AU"/>
        </w:rPr>
      </w:pPr>
      <w:hyperlink w:anchor="_Toc497319345" w:history="1">
        <w:r w:rsidR="00451F48" w:rsidRPr="00A121EE">
          <w:rPr>
            <w:rStyle w:val="Hyperlink"/>
            <w:lang w:val="vi-VN"/>
          </w:rPr>
          <w:t>Nên làm gì nếu xảy ra hỏa hoạn trong chung cư của quý vị</w:t>
        </w:r>
        <w:r w:rsidR="00451F48" w:rsidRPr="00A121EE">
          <w:rPr>
            <w:webHidden/>
            <w:lang w:val="vi-VN"/>
          </w:rPr>
          <w:tab/>
        </w:r>
        <w:r w:rsidR="00305BCB" w:rsidRPr="00A121EE">
          <w:rPr>
            <w:webHidden/>
            <w:lang w:val="vi-VN"/>
          </w:rPr>
          <w:fldChar w:fldCharType="begin"/>
        </w:r>
        <w:r w:rsidR="00451F48" w:rsidRPr="00A121EE">
          <w:rPr>
            <w:webHidden/>
            <w:lang w:val="vi-VN"/>
          </w:rPr>
          <w:instrText xml:space="preserve"> PAGEREF _Toc497319345 \h </w:instrText>
        </w:r>
        <w:r w:rsidR="00305BCB" w:rsidRPr="00A121EE">
          <w:rPr>
            <w:webHidden/>
            <w:lang w:val="vi-VN"/>
          </w:rPr>
        </w:r>
        <w:r w:rsidR="00305BCB" w:rsidRPr="00A121EE">
          <w:rPr>
            <w:webHidden/>
            <w:lang w:val="vi-VN"/>
          </w:rPr>
          <w:fldChar w:fldCharType="separate"/>
        </w:r>
        <w:r w:rsidR="00451F48" w:rsidRPr="00A121EE">
          <w:rPr>
            <w:webHidden/>
            <w:lang w:val="vi-VN"/>
          </w:rPr>
          <w:t>2</w:t>
        </w:r>
        <w:r w:rsidR="00305BCB" w:rsidRPr="00A121EE">
          <w:rPr>
            <w:webHidden/>
            <w:lang w:val="vi-VN"/>
          </w:rPr>
          <w:fldChar w:fldCharType="end"/>
        </w:r>
      </w:hyperlink>
    </w:p>
    <w:p w:rsidR="00451F48" w:rsidRPr="00A121EE" w:rsidRDefault="00A121EE">
      <w:pPr>
        <w:pStyle w:val="TOC2"/>
        <w:rPr>
          <w:rFonts w:asciiTheme="minorHAnsi" w:eastAsiaTheme="minorEastAsia" w:hAnsiTheme="minorHAnsi" w:cstheme="minorBidi"/>
          <w:sz w:val="22"/>
          <w:szCs w:val="22"/>
          <w:lang w:val="vi-VN" w:eastAsia="en-AU"/>
        </w:rPr>
      </w:pPr>
      <w:hyperlink w:anchor="_Toc497319346" w:history="1">
        <w:r w:rsidR="00451F48" w:rsidRPr="00A121EE">
          <w:rPr>
            <w:rStyle w:val="Hyperlink"/>
            <w:rFonts w:cs="Arial"/>
            <w:lang w:val="vi-VN"/>
          </w:rPr>
          <w:t>Nếu xảy ra hỏa hoạn trong chung cư của quý vị</w:t>
        </w:r>
        <w:r w:rsidR="00451F48" w:rsidRPr="00A121EE">
          <w:rPr>
            <w:webHidden/>
            <w:lang w:val="vi-VN"/>
          </w:rPr>
          <w:tab/>
        </w:r>
        <w:r w:rsidR="00305BCB" w:rsidRPr="00A121EE">
          <w:rPr>
            <w:webHidden/>
            <w:lang w:val="vi-VN"/>
          </w:rPr>
          <w:fldChar w:fldCharType="begin"/>
        </w:r>
        <w:r w:rsidR="00451F48" w:rsidRPr="00A121EE">
          <w:rPr>
            <w:webHidden/>
            <w:lang w:val="vi-VN"/>
          </w:rPr>
          <w:instrText xml:space="preserve"> PAGEREF _Toc497319346 \h </w:instrText>
        </w:r>
        <w:r w:rsidR="00305BCB" w:rsidRPr="00A121EE">
          <w:rPr>
            <w:webHidden/>
            <w:lang w:val="vi-VN"/>
          </w:rPr>
        </w:r>
        <w:r w:rsidR="00305BCB" w:rsidRPr="00A121EE">
          <w:rPr>
            <w:webHidden/>
            <w:lang w:val="vi-VN"/>
          </w:rPr>
          <w:fldChar w:fldCharType="separate"/>
        </w:r>
        <w:r w:rsidR="00451F48" w:rsidRPr="00A121EE">
          <w:rPr>
            <w:webHidden/>
            <w:lang w:val="vi-VN"/>
          </w:rPr>
          <w:t>2</w:t>
        </w:r>
        <w:r w:rsidR="00305BCB" w:rsidRPr="00A121EE">
          <w:rPr>
            <w:webHidden/>
            <w:lang w:val="vi-VN"/>
          </w:rPr>
          <w:fldChar w:fldCharType="end"/>
        </w:r>
      </w:hyperlink>
    </w:p>
    <w:p w:rsidR="00451F48" w:rsidRPr="00A121EE" w:rsidRDefault="00A121EE">
      <w:pPr>
        <w:pStyle w:val="TOC2"/>
        <w:rPr>
          <w:rFonts w:asciiTheme="minorHAnsi" w:eastAsiaTheme="minorEastAsia" w:hAnsiTheme="minorHAnsi" w:cstheme="minorBidi"/>
          <w:sz w:val="22"/>
          <w:szCs w:val="22"/>
          <w:lang w:val="vi-VN" w:eastAsia="en-AU"/>
        </w:rPr>
      </w:pPr>
      <w:hyperlink w:anchor="_Toc497319347" w:history="1">
        <w:r w:rsidR="00451F48" w:rsidRPr="00A121EE">
          <w:rPr>
            <w:rStyle w:val="Hyperlink"/>
            <w:rFonts w:cs="Arial"/>
            <w:lang w:val="vi-VN"/>
          </w:rPr>
          <w:t>Phòng cháy chữa cháy trong chung cư quý vị</w:t>
        </w:r>
        <w:r w:rsidR="00451F48" w:rsidRPr="00A121EE">
          <w:rPr>
            <w:webHidden/>
            <w:lang w:val="vi-VN"/>
          </w:rPr>
          <w:tab/>
        </w:r>
        <w:r w:rsidR="00305BCB" w:rsidRPr="00A121EE">
          <w:rPr>
            <w:webHidden/>
            <w:lang w:val="vi-VN"/>
          </w:rPr>
          <w:fldChar w:fldCharType="begin"/>
        </w:r>
        <w:r w:rsidR="00451F48" w:rsidRPr="00A121EE">
          <w:rPr>
            <w:webHidden/>
            <w:lang w:val="vi-VN"/>
          </w:rPr>
          <w:instrText xml:space="preserve"> PAGEREF _Toc497319347 \h </w:instrText>
        </w:r>
        <w:r w:rsidR="00305BCB" w:rsidRPr="00A121EE">
          <w:rPr>
            <w:webHidden/>
            <w:lang w:val="vi-VN"/>
          </w:rPr>
        </w:r>
        <w:r w:rsidR="00305BCB" w:rsidRPr="00A121EE">
          <w:rPr>
            <w:webHidden/>
            <w:lang w:val="vi-VN"/>
          </w:rPr>
          <w:fldChar w:fldCharType="separate"/>
        </w:r>
        <w:r w:rsidR="00451F48" w:rsidRPr="00A121EE">
          <w:rPr>
            <w:webHidden/>
            <w:lang w:val="vi-VN"/>
          </w:rPr>
          <w:t>3</w:t>
        </w:r>
        <w:r w:rsidR="00305BCB" w:rsidRPr="00A121EE">
          <w:rPr>
            <w:webHidden/>
            <w:lang w:val="vi-VN"/>
          </w:rPr>
          <w:fldChar w:fldCharType="end"/>
        </w:r>
      </w:hyperlink>
    </w:p>
    <w:p w:rsidR="00451F48" w:rsidRPr="00A121EE" w:rsidRDefault="00A121EE">
      <w:pPr>
        <w:pStyle w:val="TOC1"/>
        <w:rPr>
          <w:rFonts w:asciiTheme="minorHAnsi" w:eastAsiaTheme="minorEastAsia" w:hAnsiTheme="minorHAnsi" w:cstheme="minorBidi"/>
          <w:b w:val="0"/>
          <w:sz w:val="22"/>
          <w:szCs w:val="22"/>
          <w:lang w:val="vi-VN" w:eastAsia="en-AU"/>
        </w:rPr>
      </w:pPr>
      <w:hyperlink w:anchor="_Toc497319348" w:history="1">
        <w:r w:rsidR="00451F48" w:rsidRPr="00A121EE">
          <w:rPr>
            <w:rStyle w:val="Hyperlink"/>
            <w:lang w:val="vi-VN"/>
          </w:rPr>
          <w:t>Giữ an toàn đối với hỏa hoạn ở nhà</w:t>
        </w:r>
        <w:r w:rsidR="00451F48" w:rsidRPr="00A121EE">
          <w:rPr>
            <w:webHidden/>
            <w:lang w:val="vi-VN"/>
          </w:rPr>
          <w:tab/>
        </w:r>
        <w:r w:rsidR="00305BCB" w:rsidRPr="00A121EE">
          <w:rPr>
            <w:webHidden/>
            <w:lang w:val="vi-VN"/>
          </w:rPr>
          <w:fldChar w:fldCharType="begin"/>
        </w:r>
        <w:r w:rsidR="00451F48" w:rsidRPr="00A121EE">
          <w:rPr>
            <w:webHidden/>
            <w:lang w:val="vi-VN"/>
          </w:rPr>
          <w:instrText xml:space="preserve"> PAGEREF _Toc497319348 \h </w:instrText>
        </w:r>
        <w:r w:rsidR="00305BCB" w:rsidRPr="00A121EE">
          <w:rPr>
            <w:webHidden/>
            <w:lang w:val="vi-VN"/>
          </w:rPr>
        </w:r>
        <w:r w:rsidR="00305BCB" w:rsidRPr="00A121EE">
          <w:rPr>
            <w:webHidden/>
            <w:lang w:val="vi-VN"/>
          </w:rPr>
          <w:fldChar w:fldCharType="separate"/>
        </w:r>
        <w:r w:rsidR="00451F48" w:rsidRPr="00A121EE">
          <w:rPr>
            <w:webHidden/>
            <w:lang w:val="vi-VN"/>
          </w:rPr>
          <w:t>3</w:t>
        </w:r>
        <w:r w:rsidR="00305BCB" w:rsidRPr="00A121EE">
          <w:rPr>
            <w:webHidden/>
            <w:lang w:val="vi-VN"/>
          </w:rPr>
          <w:fldChar w:fldCharType="end"/>
        </w:r>
      </w:hyperlink>
    </w:p>
    <w:p w:rsidR="00451F48" w:rsidRPr="00A121EE" w:rsidRDefault="00A121EE">
      <w:pPr>
        <w:pStyle w:val="TOC2"/>
        <w:rPr>
          <w:rFonts w:asciiTheme="minorHAnsi" w:eastAsiaTheme="minorEastAsia" w:hAnsiTheme="minorHAnsi" w:cstheme="minorBidi"/>
          <w:sz w:val="22"/>
          <w:szCs w:val="22"/>
          <w:lang w:val="vi-VN" w:eastAsia="en-AU"/>
        </w:rPr>
      </w:pPr>
      <w:hyperlink w:anchor="_Toc497319349" w:history="1">
        <w:r w:rsidR="00451F48" w:rsidRPr="00A121EE">
          <w:rPr>
            <w:rStyle w:val="Hyperlink"/>
            <w:rFonts w:cs="Arial"/>
            <w:lang w:val="vi-VN"/>
          </w:rPr>
          <w:t>Nến/đèn cầy và đèn dầu</w:t>
        </w:r>
        <w:r w:rsidR="00451F48" w:rsidRPr="00A121EE">
          <w:rPr>
            <w:webHidden/>
            <w:lang w:val="vi-VN"/>
          </w:rPr>
          <w:tab/>
        </w:r>
        <w:r w:rsidR="00305BCB" w:rsidRPr="00A121EE">
          <w:rPr>
            <w:webHidden/>
            <w:lang w:val="vi-VN"/>
          </w:rPr>
          <w:fldChar w:fldCharType="begin"/>
        </w:r>
        <w:r w:rsidR="00451F48" w:rsidRPr="00A121EE">
          <w:rPr>
            <w:webHidden/>
            <w:lang w:val="vi-VN"/>
          </w:rPr>
          <w:instrText xml:space="preserve"> PAGEREF _Toc497319349 \h </w:instrText>
        </w:r>
        <w:r w:rsidR="00305BCB" w:rsidRPr="00A121EE">
          <w:rPr>
            <w:webHidden/>
            <w:lang w:val="vi-VN"/>
          </w:rPr>
        </w:r>
        <w:r w:rsidR="00305BCB" w:rsidRPr="00A121EE">
          <w:rPr>
            <w:webHidden/>
            <w:lang w:val="vi-VN"/>
          </w:rPr>
          <w:fldChar w:fldCharType="separate"/>
        </w:r>
        <w:r w:rsidR="00451F48" w:rsidRPr="00A121EE">
          <w:rPr>
            <w:webHidden/>
            <w:lang w:val="vi-VN"/>
          </w:rPr>
          <w:t>3</w:t>
        </w:r>
        <w:r w:rsidR="00305BCB" w:rsidRPr="00A121EE">
          <w:rPr>
            <w:webHidden/>
            <w:lang w:val="vi-VN"/>
          </w:rPr>
          <w:fldChar w:fldCharType="end"/>
        </w:r>
      </w:hyperlink>
    </w:p>
    <w:p w:rsidR="00451F48" w:rsidRPr="00A121EE" w:rsidRDefault="00A121EE">
      <w:pPr>
        <w:pStyle w:val="TOC2"/>
        <w:rPr>
          <w:rFonts w:asciiTheme="minorHAnsi" w:eastAsiaTheme="minorEastAsia" w:hAnsiTheme="minorHAnsi" w:cstheme="minorBidi"/>
          <w:sz w:val="22"/>
          <w:szCs w:val="22"/>
          <w:lang w:val="vi-VN" w:eastAsia="en-AU"/>
        </w:rPr>
      </w:pPr>
      <w:hyperlink w:anchor="_Toc497319350" w:history="1">
        <w:r w:rsidR="00451F48" w:rsidRPr="00A121EE">
          <w:rPr>
            <w:rStyle w:val="Hyperlink"/>
            <w:rFonts w:cs="Arial"/>
            <w:lang w:val="vi-VN"/>
          </w:rPr>
          <w:t>Lò sưởi</w:t>
        </w:r>
        <w:r w:rsidR="00451F48" w:rsidRPr="00A121EE">
          <w:rPr>
            <w:webHidden/>
            <w:lang w:val="vi-VN"/>
          </w:rPr>
          <w:tab/>
        </w:r>
        <w:r w:rsidR="00305BCB" w:rsidRPr="00A121EE">
          <w:rPr>
            <w:webHidden/>
            <w:lang w:val="vi-VN"/>
          </w:rPr>
          <w:fldChar w:fldCharType="begin"/>
        </w:r>
        <w:r w:rsidR="00451F48" w:rsidRPr="00A121EE">
          <w:rPr>
            <w:webHidden/>
            <w:lang w:val="vi-VN"/>
          </w:rPr>
          <w:instrText xml:space="preserve"> PAGEREF _Toc497319350 \h </w:instrText>
        </w:r>
        <w:r w:rsidR="00305BCB" w:rsidRPr="00A121EE">
          <w:rPr>
            <w:webHidden/>
            <w:lang w:val="vi-VN"/>
          </w:rPr>
        </w:r>
        <w:r w:rsidR="00305BCB" w:rsidRPr="00A121EE">
          <w:rPr>
            <w:webHidden/>
            <w:lang w:val="vi-VN"/>
          </w:rPr>
          <w:fldChar w:fldCharType="separate"/>
        </w:r>
        <w:r w:rsidR="00451F48" w:rsidRPr="00A121EE">
          <w:rPr>
            <w:webHidden/>
            <w:lang w:val="vi-VN"/>
          </w:rPr>
          <w:t>3</w:t>
        </w:r>
        <w:r w:rsidR="00305BCB" w:rsidRPr="00A121EE">
          <w:rPr>
            <w:webHidden/>
            <w:lang w:val="vi-VN"/>
          </w:rPr>
          <w:fldChar w:fldCharType="end"/>
        </w:r>
      </w:hyperlink>
    </w:p>
    <w:p w:rsidR="00451F48" w:rsidRPr="00A121EE" w:rsidRDefault="00A121EE">
      <w:pPr>
        <w:pStyle w:val="TOC2"/>
        <w:rPr>
          <w:rFonts w:asciiTheme="minorHAnsi" w:eastAsiaTheme="minorEastAsia" w:hAnsiTheme="minorHAnsi" w:cstheme="minorBidi"/>
          <w:sz w:val="22"/>
          <w:szCs w:val="22"/>
          <w:lang w:val="vi-VN" w:eastAsia="en-AU"/>
        </w:rPr>
      </w:pPr>
      <w:hyperlink w:anchor="_Toc497319351" w:history="1">
        <w:r w:rsidR="00451F48" w:rsidRPr="00A121EE">
          <w:rPr>
            <w:rStyle w:val="Hyperlink"/>
            <w:rFonts w:cs="Arial"/>
            <w:lang w:val="vi-VN"/>
          </w:rPr>
          <w:t>Thuốc lá</w:t>
        </w:r>
        <w:r w:rsidR="00451F48" w:rsidRPr="00A121EE">
          <w:rPr>
            <w:webHidden/>
            <w:lang w:val="vi-VN"/>
          </w:rPr>
          <w:tab/>
        </w:r>
        <w:r w:rsidR="00305BCB" w:rsidRPr="00A121EE">
          <w:rPr>
            <w:webHidden/>
            <w:lang w:val="vi-VN"/>
          </w:rPr>
          <w:fldChar w:fldCharType="begin"/>
        </w:r>
        <w:r w:rsidR="00451F48" w:rsidRPr="00A121EE">
          <w:rPr>
            <w:webHidden/>
            <w:lang w:val="vi-VN"/>
          </w:rPr>
          <w:instrText xml:space="preserve"> PAGEREF _Toc497319351 \h </w:instrText>
        </w:r>
        <w:r w:rsidR="00305BCB" w:rsidRPr="00A121EE">
          <w:rPr>
            <w:webHidden/>
            <w:lang w:val="vi-VN"/>
          </w:rPr>
        </w:r>
        <w:r w:rsidR="00305BCB" w:rsidRPr="00A121EE">
          <w:rPr>
            <w:webHidden/>
            <w:lang w:val="vi-VN"/>
          </w:rPr>
          <w:fldChar w:fldCharType="separate"/>
        </w:r>
        <w:r w:rsidR="00451F48" w:rsidRPr="00A121EE">
          <w:rPr>
            <w:webHidden/>
            <w:lang w:val="vi-VN"/>
          </w:rPr>
          <w:t>3</w:t>
        </w:r>
        <w:r w:rsidR="00305BCB" w:rsidRPr="00A121EE">
          <w:rPr>
            <w:webHidden/>
            <w:lang w:val="vi-VN"/>
          </w:rPr>
          <w:fldChar w:fldCharType="end"/>
        </w:r>
      </w:hyperlink>
    </w:p>
    <w:p w:rsidR="00451F48" w:rsidRPr="00A121EE" w:rsidRDefault="00A121EE">
      <w:pPr>
        <w:pStyle w:val="TOC2"/>
        <w:rPr>
          <w:rFonts w:asciiTheme="minorHAnsi" w:eastAsiaTheme="minorEastAsia" w:hAnsiTheme="minorHAnsi" w:cstheme="minorBidi"/>
          <w:sz w:val="22"/>
          <w:szCs w:val="22"/>
          <w:lang w:val="vi-VN" w:eastAsia="en-AU"/>
        </w:rPr>
      </w:pPr>
      <w:hyperlink w:anchor="_Toc497319352" w:history="1">
        <w:r w:rsidR="00451F48" w:rsidRPr="00A121EE">
          <w:rPr>
            <w:rStyle w:val="Hyperlink"/>
            <w:rFonts w:cs="Arial"/>
            <w:lang w:val="vi-VN"/>
          </w:rPr>
          <w:t>Nấu nướng</w:t>
        </w:r>
        <w:r w:rsidR="00451F48" w:rsidRPr="00A121EE">
          <w:rPr>
            <w:webHidden/>
            <w:lang w:val="vi-VN"/>
          </w:rPr>
          <w:tab/>
        </w:r>
        <w:r w:rsidR="00305BCB" w:rsidRPr="00A121EE">
          <w:rPr>
            <w:webHidden/>
            <w:lang w:val="vi-VN"/>
          </w:rPr>
          <w:fldChar w:fldCharType="begin"/>
        </w:r>
        <w:r w:rsidR="00451F48" w:rsidRPr="00A121EE">
          <w:rPr>
            <w:webHidden/>
            <w:lang w:val="vi-VN"/>
          </w:rPr>
          <w:instrText xml:space="preserve"> PAGEREF _Toc497319352 \h </w:instrText>
        </w:r>
        <w:r w:rsidR="00305BCB" w:rsidRPr="00A121EE">
          <w:rPr>
            <w:webHidden/>
            <w:lang w:val="vi-VN"/>
          </w:rPr>
        </w:r>
        <w:r w:rsidR="00305BCB" w:rsidRPr="00A121EE">
          <w:rPr>
            <w:webHidden/>
            <w:lang w:val="vi-VN"/>
          </w:rPr>
          <w:fldChar w:fldCharType="separate"/>
        </w:r>
        <w:r w:rsidR="00451F48" w:rsidRPr="00A121EE">
          <w:rPr>
            <w:webHidden/>
            <w:lang w:val="vi-VN"/>
          </w:rPr>
          <w:t>3</w:t>
        </w:r>
        <w:r w:rsidR="00305BCB" w:rsidRPr="00A121EE">
          <w:rPr>
            <w:webHidden/>
            <w:lang w:val="vi-VN"/>
          </w:rPr>
          <w:fldChar w:fldCharType="end"/>
        </w:r>
      </w:hyperlink>
    </w:p>
    <w:p w:rsidR="00451F48" w:rsidRPr="00A121EE" w:rsidRDefault="00A121EE">
      <w:pPr>
        <w:pStyle w:val="TOC2"/>
        <w:rPr>
          <w:rFonts w:asciiTheme="minorHAnsi" w:eastAsiaTheme="minorEastAsia" w:hAnsiTheme="minorHAnsi" w:cstheme="minorBidi"/>
          <w:sz w:val="22"/>
          <w:szCs w:val="22"/>
          <w:lang w:val="vi-VN" w:eastAsia="en-AU"/>
        </w:rPr>
      </w:pPr>
      <w:hyperlink w:anchor="_Toc497319353" w:history="1">
        <w:r w:rsidR="00451F48" w:rsidRPr="00A121EE">
          <w:rPr>
            <w:rStyle w:val="Hyperlink"/>
            <w:rFonts w:cs="Arial"/>
            <w:lang w:val="vi-VN"/>
          </w:rPr>
          <w:t>Thông tin quan trọng khác</w:t>
        </w:r>
        <w:r w:rsidR="00451F48" w:rsidRPr="00A121EE">
          <w:rPr>
            <w:webHidden/>
            <w:lang w:val="vi-VN"/>
          </w:rPr>
          <w:tab/>
        </w:r>
        <w:r w:rsidR="00305BCB" w:rsidRPr="00A121EE">
          <w:rPr>
            <w:webHidden/>
            <w:lang w:val="vi-VN"/>
          </w:rPr>
          <w:fldChar w:fldCharType="begin"/>
        </w:r>
        <w:r w:rsidR="00451F48" w:rsidRPr="00A121EE">
          <w:rPr>
            <w:webHidden/>
            <w:lang w:val="vi-VN"/>
          </w:rPr>
          <w:instrText xml:space="preserve"> PAGEREF _Toc497319353 \h </w:instrText>
        </w:r>
        <w:r w:rsidR="00305BCB" w:rsidRPr="00A121EE">
          <w:rPr>
            <w:webHidden/>
            <w:lang w:val="vi-VN"/>
          </w:rPr>
        </w:r>
        <w:r w:rsidR="00305BCB" w:rsidRPr="00A121EE">
          <w:rPr>
            <w:webHidden/>
            <w:lang w:val="vi-VN"/>
          </w:rPr>
          <w:fldChar w:fldCharType="separate"/>
        </w:r>
        <w:r w:rsidR="00451F48" w:rsidRPr="00A121EE">
          <w:rPr>
            <w:webHidden/>
            <w:lang w:val="vi-VN"/>
          </w:rPr>
          <w:t>3</w:t>
        </w:r>
        <w:r w:rsidR="00305BCB" w:rsidRPr="00A121EE">
          <w:rPr>
            <w:webHidden/>
            <w:lang w:val="vi-VN"/>
          </w:rPr>
          <w:fldChar w:fldCharType="end"/>
        </w:r>
      </w:hyperlink>
    </w:p>
    <w:p w:rsidR="00451F48" w:rsidRPr="00A121EE" w:rsidRDefault="00A121EE">
      <w:pPr>
        <w:pStyle w:val="TOC1"/>
        <w:rPr>
          <w:rFonts w:asciiTheme="minorHAnsi" w:eastAsiaTheme="minorEastAsia" w:hAnsiTheme="minorHAnsi" w:cstheme="minorBidi"/>
          <w:b w:val="0"/>
          <w:sz w:val="22"/>
          <w:szCs w:val="22"/>
          <w:lang w:val="vi-VN" w:eastAsia="en-AU"/>
        </w:rPr>
      </w:pPr>
      <w:hyperlink w:anchor="_Toc497319354" w:history="1">
        <w:r w:rsidR="00451F48" w:rsidRPr="00A121EE">
          <w:rPr>
            <w:rStyle w:val="Hyperlink"/>
            <w:lang w:val="vi-VN"/>
          </w:rPr>
          <w:t>Language Link – dịch vụ thông dịch</w:t>
        </w:r>
        <w:r w:rsidR="00451F48" w:rsidRPr="00A121EE">
          <w:rPr>
            <w:webHidden/>
            <w:lang w:val="vi-VN"/>
          </w:rPr>
          <w:tab/>
        </w:r>
        <w:r w:rsidR="00305BCB" w:rsidRPr="00A121EE">
          <w:rPr>
            <w:webHidden/>
            <w:lang w:val="vi-VN"/>
          </w:rPr>
          <w:fldChar w:fldCharType="begin"/>
        </w:r>
        <w:r w:rsidR="00451F48" w:rsidRPr="00A121EE">
          <w:rPr>
            <w:webHidden/>
            <w:lang w:val="vi-VN"/>
          </w:rPr>
          <w:instrText xml:space="preserve"> PAGEREF _Toc497319354 \h </w:instrText>
        </w:r>
        <w:r w:rsidR="00305BCB" w:rsidRPr="00A121EE">
          <w:rPr>
            <w:webHidden/>
            <w:lang w:val="vi-VN"/>
          </w:rPr>
        </w:r>
        <w:r w:rsidR="00305BCB" w:rsidRPr="00A121EE">
          <w:rPr>
            <w:webHidden/>
            <w:lang w:val="vi-VN"/>
          </w:rPr>
          <w:fldChar w:fldCharType="separate"/>
        </w:r>
        <w:r w:rsidR="00451F48" w:rsidRPr="00A121EE">
          <w:rPr>
            <w:webHidden/>
            <w:lang w:val="vi-VN"/>
          </w:rPr>
          <w:t>4</w:t>
        </w:r>
        <w:r w:rsidR="00305BCB" w:rsidRPr="00A121EE">
          <w:rPr>
            <w:webHidden/>
            <w:lang w:val="vi-VN"/>
          </w:rPr>
          <w:fldChar w:fldCharType="end"/>
        </w:r>
      </w:hyperlink>
    </w:p>
    <w:p w:rsidR="007173CA" w:rsidRPr="00A121EE" w:rsidRDefault="00305BCB" w:rsidP="003A0B70">
      <w:pPr>
        <w:pStyle w:val="DHHSbody"/>
        <w:spacing w:before="240"/>
        <w:rPr>
          <w:rFonts w:cs="Arial"/>
          <w:lang w:val="vi-VN"/>
        </w:rPr>
      </w:pPr>
      <w:r w:rsidRPr="00A121EE">
        <w:rPr>
          <w:rFonts w:cs="Arial"/>
          <w:lang w:val="vi-VN"/>
        </w:rPr>
        <w:fldChar w:fldCharType="end"/>
      </w:r>
    </w:p>
    <w:p w:rsidR="007173CA" w:rsidRPr="00A121EE" w:rsidRDefault="007173CA" w:rsidP="006F4655">
      <w:pPr>
        <w:pStyle w:val="DHHSbody"/>
        <w:spacing w:after="0"/>
        <w:rPr>
          <w:rFonts w:cs="Arial"/>
          <w:lang w:val="vi-VN"/>
        </w:rPr>
        <w:sectPr w:rsidR="007173CA" w:rsidRPr="00A121EE" w:rsidSect="006F4655">
          <w:headerReference w:type="default" r:id="rId15"/>
          <w:footerReference w:type="default" r:id="rId16"/>
          <w:type w:val="continuous"/>
          <w:pgSz w:w="11906" w:h="16838" w:code="9"/>
          <w:pgMar w:top="1134" w:right="851" w:bottom="1077" w:left="851" w:header="567" w:footer="510" w:gutter="0"/>
          <w:cols w:space="340"/>
          <w:titlePg/>
          <w:docGrid w:linePitch="360"/>
        </w:sectPr>
      </w:pPr>
    </w:p>
    <w:p w:rsidR="00713840" w:rsidRPr="00A121EE" w:rsidRDefault="00D455D9" w:rsidP="00A121EE">
      <w:pPr>
        <w:pStyle w:val="DHHSbody"/>
        <w:rPr>
          <w:lang w:val="vi-VN"/>
        </w:rPr>
      </w:pPr>
      <w:r w:rsidRPr="00A121EE">
        <w:rPr>
          <w:lang w:val="vi-VN"/>
        </w:rPr>
        <w:lastRenderedPageBreak/>
        <w:t>Tập sách này có thông tin quan trọng về an toàn khi xảy ra hỏa hoạn dành cho người cư ngụ trong chung cư cao ốc</w:t>
      </w:r>
      <w:r w:rsidR="003A0B70" w:rsidRPr="00A121EE">
        <w:rPr>
          <w:lang w:val="vi-VN"/>
        </w:rPr>
        <w:t xml:space="preserve">. </w:t>
      </w:r>
    </w:p>
    <w:p w:rsidR="00D455D9" w:rsidRPr="00A121EE" w:rsidRDefault="00D455D9" w:rsidP="00A121EE">
      <w:pPr>
        <w:pStyle w:val="DHHSbody"/>
        <w:rPr>
          <w:lang w:val="vi-VN"/>
        </w:rPr>
      </w:pPr>
      <w:r w:rsidRPr="00A121EE">
        <w:rPr>
          <w:lang w:val="vi-VN"/>
        </w:rPr>
        <w:t>Thông tin này trình bày những gì quý vị nên thực hiện nếu xảy ra hỏa hoạn trong căn hộ hoặc chung cư của quý vị.</w:t>
      </w:r>
    </w:p>
    <w:p w:rsidR="00D455D9" w:rsidRPr="00A121EE" w:rsidRDefault="00D455D9" w:rsidP="00A121EE">
      <w:pPr>
        <w:pStyle w:val="DHHSbody"/>
        <w:rPr>
          <w:lang w:val="vi-VN"/>
        </w:rPr>
      </w:pPr>
      <w:r w:rsidRPr="00A121EE">
        <w:rPr>
          <w:lang w:val="vi-VN"/>
        </w:rPr>
        <w:t>Xin quý vị đọc kỹ thông tin này.</w:t>
      </w:r>
    </w:p>
    <w:p w:rsidR="00D455D9" w:rsidRPr="00A121EE" w:rsidRDefault="00D455D9" w:rsidP="00A121EE">
      <w:pPr>
        <w:pStyle w:val="DHHSbody"/>
        <w:rPr>
          <w:lang w:val="vi-VN"/>
        </w:rPr>
      </w:pPr>
      <w:r w:rsidRPr="00A121EE">
        <w:rPr>
          <w:lang w:val="vi-VN"/>
        </w:rPr>
        <w:t>Hãy cất tập sách này ở nơi dễ lấy.</w:t>
      </w:r>
    </w:p>
    <w:p w:rsidR="00713840" w:rsidRPr="00A121EE" w:rsidRDefault="00D455D9" w:rsidP="00A121EE">
      <w:pPr>
        <w:pStyle w:val="DHHSbody"/>
        <w:rPr>
          <w:lang w:val="vi-VN"/>
        </w:rPr>
      </w:pPr>
      <w:r w:rsidRPr="00A121EE">
        <w:rPr>
          <w:lang w:val="vi-VN"/>
        </w:rPr>
        <w:t>Nếu muốn biết thêm thông tin, xin quý vị gọi điện thoại hoặc tới văn phòng gia cư địa phương của quý vị</w:t>
      </w:r>
      <w:r w:rsidR="003A0B70" w:rsidRPr="00A121EE">
        <w:rPr>
          <w:lang w:val="vi-VN"/>
        </w:rPr>
        <w:t>.</w:t>
      </w:r>
    </w:p>
    <w:p w:rsidR="00A121EE" w:rsidRDefault="00A121EE">
      <w:pPr>
        <w:rPr>
          <w:rFonts w:ascii="Arial" w:eastAsia="MS Gothic" w:hAnsi="Arial" w:cs="Arial"/>
          <w:bCs/>
          <w:color w:val="53565A"/>
          <w:kern w:val="32"/>
          <w:sz w:val="36"/>
          <w:szCs w:val="40"/>
          <w:lang w:val="vi-VN"/>
        </w:rPr>
      </w:pPr>
      <w:bookmarkStart w:id="1" w:name="_Toc497319339"/>
      <w:r>
        <w:rPr>
          <w:lang w:val="vi-VN"/>
        </w:rPr>
        <w:br w:type="page"/>
      </w:r>
    </w:p>
    <w:p w:rsidR="00713840" w:rsidRPr="00A121EE" w:rsidRDefault="00D455D9" w:rsidP="00713840">
      <w:pPr>
        <w:pStyle w:val="Heading1"/>
        <w:rPr>
          <w:lang w:val="vi-VN"/>
        </w:rPr>
      </w:pPr>
      <w:r w:rsidRPr="00A121EE">
        <w:rPr>
          <w:lang w:val="vi-VN"/>
        </w:rPr>
        <w:lastRenderedPageBreak/>
        <w:t>Dụng cụ báo động khói</w:t>
      </w:r>
      <w:r w:rsidR="003A0B70" w:rsidRPr="00A121EE">
        <w:rPr>
          <w:lang w:val="vi-VN"/>
        </w:rPr>
        <w:t xml:space="preserve"> </w:t>
      </w:r>
      <w:r w:rsidRPr="00A121EE">
        <w:rPr>
          <w:lang w:val="vi-VN"/>
        </w:rPr>
        <w:t>và vòi phun nước trong căn hộ của quý vị</w:t>
      </w:r>
      <w:bookmarkEnd w:id="1"/>
    </w:p>
    <w:p w:rsidR="007A2795" w:rsidRPr="00A121EE" w:rsidRDefault="00D455D9" w:rsidP="007A2795">
      <w:pPr>
        <w:pStyle w:val="Heading2"/>
        <w:rPr>
          <w:rFonts w:cs="Arial"/>
          <w:lang w:val="vi-VN"/>
        </w:rPr>
      </w:pPr>
      <w:bookmarkStart w:id="2" w:name="_Toc497319340"/>
      <w:r w:rsidRPr="00A121EE">
        <w:rPr>
          <w:rFonts w:cs="Arial"/>
          <w:lang w:val="vi-VN"/>
        </w:rPr>
        <w:t>Dụng cụ báo động khói</w:t>
      </w:r>
      <w:bookmarkEnd w:id="2"/>
      <w:r w:rsidR="007A2795" w:rsidRPr="00A121EE">
        <w:rPr>
          <w:rFonts w:cs="Arial"/>
          <w:lang w:val="vi-VN"/>
        </w:rPr>
        <w:t xml:space="preserve"> </w:t>
      </w:r>
    </w:p>
    <w:p w:rsidR="00713840" w:rsidRPr="00A121EE" w:rsidRDefault="00D455D9" w:rsidP="00713840">
      <w:pPr>
        <w:pStyle w:val="DHHSbody"/>
        <w:rPr>
          <w:rFonts w:cs="Arial"/>
          <w:b/>
          <w:lang w:val="vi-VN"/>
        </w:rPr>
      </w:pPr>
      <w:r w:rsidRPr="00A121EE">
        <w:rPr>
          <w:rFonts w:cs="Arial"/>
          <w:b/>
          <w:lang w:val="vi-VN"/>
        </w:rPr>
        <w:t>Dụng cụ báo động khói</w:t>
      </w:r>
      <w:r w:rsidR="003A0B70" w:rsidRPr="00A121EE">
        <w:rPr>
          <w:rFonts w:cs="Arial"/>
          <w:b/>
          <w:lang w:val="vi-VN"/>
        </w:rPr>
        <w:t xml:space="preserve"> </w:t>
      </w:r>
      <w:r w:rsidR="00CD7AB2" w:rsidRPr="00A121EE">
        <w:rPr>
          <w:rFonts w:cs="Arial"/>
          <w:b/>
          <w:lang w:val="vi-VN"/>
        </w:rPr>
        <w:t>cứu mạng người</w:t>
      </w:r>
      <w:r w:rsidR="003A0B70" w:rsidRPr="00A121EE">
        <w:rPr>
          <w:rFonts w:cs="Arial"/>
          <w:b/>
          <w:lang w:val="vi-VN"/>
        </w:rPr>
        <w:t xml:space="preserve">. </w:t>
      </w:r>
    </w:p>
    <w:p w:rsidR="00713840" w:rsidRPr="00A121EE" w:rsidRDefault="00B43CC4" w:rsidP="003A0B70">
      <w:pPr>
        <w:pStyle w:val="DHHSbody"/>
        <w:rPr>
          <w:rFonts w:cs="Arial"/>
          <w:lang w:val="vi-VN"/>
        </w:rPr>
      </w:pPr>
      <w:r w:rsidRPr="00A121EE">
        <w:rPr>
          <w:rFonts w:eastAsia="Arial Unicode MS" w:cs="Arial"/>
          <w:lang w:val="vi-VN" w:eastAsia="en-AU"/>
        </w:rPr>
        <w:t>Căn hộ của quý vị có dụng cụ báo động khói</w:t>
      </w:r>
      <w:r w:rsidR="003A0B70" w:rsidRPr="00A121EE">
        <w:rPr>
          <w:rFonts w:cs="Arial"/>
          <w:lang w:val="vi-VN"/>
        </w:rPr>
        <w:t>:</w:t>
      </w:r>
    </w:p>
    <w:p w:rsidR="00B01FB1" w:rsidRPr="00A121EE" w:rsidRDefault="00B01FB1" w:rsidP="00B01FB1">
      <w:pPr>
        <w:pStyle w:val="DHHSbullet1"/>
        <w:rPr>
          <w:rFonts w:cs="Arial"/>
          <w:lang w:val="vi-VN"/>
        </w:rPr>
      </w:pPr>
      <w:r w:rsidRPr="00A121EE">
        <w:rPr>
          <w:rFonts w:cs="Arial"/>
          <w:lang w:val="vi-VN"/>
        </w:rPr>
        <w:t>chỉ phát ra tiếng nội trong chung cư – không gọi đội cứu hỏa</w:t>
      </w:r>
    </w:p>
    <w:p w:rsidR="00B01FB1" w:rsidRPr="00A121EE" w:rsidRDefault="00B01FB1" w:rsidP="00C532F1">
      <w:pPr>
        <w:pStyle w:val="DHHSbullet1"/>
        <w:rPr>
          <w:rFonts w:cs="Arial"/>
          <w:lang w:val="vi-VN"/>
        </w:rPr>
      </w:pPr>
      <w:r w:rsidRPr="00A121EE">
        <w:rPr>
          <w:rFonts w:cs="Arial"/>
          <w:lang w:val="vi-VN"/>
        </w:rPr>
        <w:t>quý vị cần phải kiểm tra mỗi tháng – bấm</w:t>
      </w:r>
      <w:r w:rsidR="00C532F1" w:rsidRPr="00A121EE">
        <w:rPr>
          <w:rFonts w:cs="Arial"/>
          <w:lang w:val="vi-VN"/>
        </w:rPr>
        <w:t xml:space="preserve"> </w:t>
      </w:r>
      <w:r w:rsidRPr="00A121EE">
        <w:rPr>
          <w:rFonts w:cs="Arial"/>
          <w:lang w:val="vi-VN"/>
        </w:rPr>
        <w:t>nút ở giữa dụng cụ</w:t>
      </w:r>
      <w:r w:rsidR="00C532F1" w:rsidRPr="00A121EE">
        <w:rPr>
          <w:rFonts w:cs="Arial"/>
          <w:lang w:val="vi-VN"/>
        </w:rPr>
        <w:t xml:space="preserve"> </w:t>
      </w:r>
      <w:r w:rsidRPr="00A121EE">
        <w:rPr>
          <w:rFonts w:cs="Arial"/>
          <w:lang w:val="vi-VN"/>
        </w:rPr>
        <w:t>báo động khói (gọi là nút 'kiểm tra và</w:t>
      </w:r>
      <w:r w:rsidR="00C532F1" w:rsidRPr="00A121EE">
        <w:rPr>
          <w:rFonts w:cs="Arial"/>
          <w:lang w:val="vi-VN"/>
        </w:rPr>
        <w:t xml:space="preserve"> </w:t>
      </w:r>
      <w:r w:rsidRPr="00A121EE">
        <w:rPr>
          <w:rFonts w:cs="Arial"/>
          <w:lang w:val="vi-VN"/>
        </w:rPr>
        <w:t>tắt tiếng kêu') cho đến khi quý vị nghe 'tiếng bíp</w:t>
      </w:r>
      <w:r w:rsidR="00C532F1" w:rsidRPr="00A121EE">
        <w:rPr>
          <w:rFonts w:cs="Arial"/>
          <w:lang w:val="vi-VN"/>
        </w:rPr>
        <w:t xml:space="preserve"> </w:t>
      </w:r>
      <w:r w:rsidRPr="00A121EE">
        <w:rPr>
          <w:rFonts w:cs="Arial"/>
          <w:lang w:val="vi-VN"/>
        </w:rPr>
        <w:t>bíp bíp'</w:t>
      </w:r>
    </w:p>
    <w:p w:rsidR="00B01FB1" w:rsidRPr="00A121EE" w:rsidRDefault="00B01FB1" w:rsidP="00C532F1">
      <w:pPr>
        <w:pStyle w:val="DHHSbullet1"/>
        <w:rPr>
          <w:rFonts w:cs="Arial"/>
          <w:lang w:val="vi-VN"/>
        </w:rPr>
      </w:pPr>
      <w:r w:rsidRPr="00A121EE">
        <w:rPr>
          <w:rFonts w:cs="Arial"/>
          <w:lang w:val="vi-VN"/>
        </w:rPr>
        <w:t>Quý vị cần phải thường xuyên phủi bụi nhẹ nhàng</w:t>
      </w:r>
      <w:r w:rsidR="00C532F1" w:rsidRPr="00A121EE">
        <w:rPr>
          <w:rFonts w:cs="Arial"/>
          <w:lang w:val="vi-VN"/>
        </w:rPr>
        <w:t xml:space="preserve"> </w:t>
      </w:r>
      <w:r w:rsidR="00262929" w:rsidRPr="00A121EE">
        <w:rPr>
          <w:rFonts w:cs="Arial"/>
          <w:lang w:val="vi-VN"/>
        </w:rPr>
        <w:t>ở</w:t>
      </w:r>
      <w:r w:rsidRPr="00A121EE">
        <w:rPr>
          <w:rFonts w:cs="Arial"/>
          <w:lang w:val="vi-VN"/>
        </w:rPr>
        <w:t xml:space="preserve"> phía ngoài</w:t>
      </w:r>
    </w:p>
    <w:p w:rsidR="00713840" w:rsidRPr="00A121EE" w:rsidRDefault="00B01FB1" w:rsidP="00A121EE">
      <w:pPr>
        <w:pStyle w:val="DHHSbullet1lastline"/>
        <w:rPr>
          <w:lang w:val="vi-VN"/>
        </w:rPr>
      </w:pPr>
      <w:r w:rsidRPr="00A121EE">
        <w:rPr>
          <w:lang w:val="vi-VN"/>
        </w:rPr>
        <w:t>có pin không cần</w:t>
      </w:r>
      <w:r w:rsidR="00B934EC" w:rsidRPr="00A121EE">
        <w:rPr>
          <w:lang w:val="vi-VN"/>
        </w:rPr>
        <w:t xml:space="preserve"> </w:t>
      </w:r>
      <w:r w:rsidR="00B934EC" w:rsidRPr="00A121EE">
        <w:rPr>
          <w:rFonts w:eastAsia="Arial Unicode MS"/>
          <w:lang w:val="vi-VN" w:eastAsia="en-AU"/>
        </w:rPr>
        <w:t>phải thay</w:t>
      </w:r>
      <w:r w:rsidR="003A0B70" w:rsidRPr="00A121EE">
        <w:rPr>
          <w:lang w:val="vi-VN"/>
        </w:rPr>
        <w:t xml:space="preserve">. </w:t>
      </w:r>
    </w:p>
    <w:p w:rsidR="00713840" w:rsidRPr="00A121EE" w:rsidRDefault="00D31F02" w:rsidP="00A121EE">
      <w:pPr>
        <w:pStyle w:val="DHHSbody"/>
        <w:rPr>
          <w:lang w:val="vi-VN"/>
        </w:rPr>
      </w:pPr>
      <w:r w:rsidRPr="00A121EE">
        <w:rPr>
          <w:lang w:val="vi-VN"/>
        </w:rPr>
        <w:t xml:space="preserve">Kiểm tra dụng cụ </w:t>
      </w:r>
      <w:r w:rsidR="004D6439" w:rsidRPr="00A121EE">
        <w:rPr>
          <w:lang w:val="vi-VN"/>
        </w:rPr>
        <w:t>báo động khói</w:t>
      </w:r>
      <w:r w:rsidRPr="00A121EE">
        <w:rPr>
          <w:lang w:val="vi-VN"/>
        </w:rPr>
        <w:t xml:space="preserve"> mỗi tháng. Quý vị nên </w:t>
      </w:r>
      <w:r w:rsidR="004D6439" w:rsidRPr="00A121EE">
        <w:rPr>
          <w:lang w:val="vi-VN"/>
        </w:rPr>
        <w:t>g</w:t>
      </w:r>
      <w:r w:rsidR="003D4A31" w:rsidRPr="00A121EE">
        <w:rPr>
          <w:lang w:val="vi-VN"/>
        </w:rPr>
        <w:t>ọi Tổng đài Gia cư số 13 11 72 nếu dụng cụ báo động khói của quý vị không phát ra tiếng 'bíp bíp bíp' khi quý vị kiểm tra nó</w:t>
      </w:r>
      <w:r w:rsidR="00713840" w:rsidRPr="00A121EE">
        <w:rPr>
          <w:lang w:val="vi-VN"/>
        </w:rPr>
        <w:t>.</w:t>
      </w:r>
    </w:p>
    <w:p w:rsidR="007A2795" w:rsidRPr="00A121EE" w:rsidRDefault="00AA6F8B" w:rsidP="00A121EE">
      <w:pPr>
        <w:pStyle w:val="Heading3"/>
        <w:rPr>
          <w:rFonts w:cs="Arial"/>
          <w:lang w:val="vi-VN"/>
        </w:rPr>
      </w:pPr>
      <w:r w:rsidRPr="00A121EE">
        <w:rPr>
          <w:rFonts w:cs="Arial"/>
          <w:lang w:val="vi-VN"/>
        </w:rPr>
        <w:t>Báo động lầm</w:t>
      </w:r>
    </w:p>
    <w:p w:rsidR="007A2795" w:rsidRPr="00A121EE" w:rsidRDefault="00632557" w:rsidP="00632557">
      <w:pPr>
        <w:pStyle w:val="DHHSbody"/>
        <w:rPr>
          <w:rFonts w:cs="Arial"/>
          <w:lang w:val="vi-VN"/>
        </w:rPr>
      </w:pPr>
      <w:r w:rsidRPr="00A121EE">
        <w:rPr>
          <w:rFonts w:cs="Arial"/>
          <w:lang w:val="vi-VN"/>
        </w:rPr>
        <w:t>Nếu dụng cụ báo động khói của quý vị bắt đầu phát ra tiếng bíp khi không xảy ra trường hợp khẩn cấp (ví dụ: khi quý vị nấu thức ăn bị khét), quý vị có thể vẫy một chiếc khăn hoặc tờ báo dưới dụng cụ báo động khói để xua không khí sạch qua dụng cụ báo động khói. Như vậy dụng cụ báo động khói sẽ ngừng phát ra tiếng kêu</w:t>
      </w:r>
      <w:r w:rsidR="007A2795" w:rsidRPr="00A121EE">
        <w:rPr>
          <w:rFonts w:cs="Arial"/>
          <w:lang w:val="vi-VN"/>
        </w:rPr>
        <w:t xml:space="preserve">. </w:t>
      </w:r>
    </w:p>
    <w:p w:rsidR="007A2795" w:rsidRPr="00A121EE" w:rsidRDefault="00D455D9" w:rsidP="007A2795">
      <w:pPr>
        <w:pStyle w:val="Heading2"/>
        <w:rPr>
          <w:rFonts w:cs="Arial"/>
          <w:lang w:val="vi-VN"/>
        </w:rPr>
      </w:pPr>
      <w:bookmarkStart w:id="3" w:name="_Toc497319341"/>
      <w:r w:rsidRPr="00A121EE">
        <w:rPr>
          <w:rFonts w:cs="Arial"/>
          <w:lang w:val="vi-VN"/>
        </w:rPr>
        <w:t>Vòi phun nước</w:t>
      </w:r>
      <w:bookmarkEnd w:id="3"/>
    </w:p>
    <w:p w:rsidR="00713840" w:rsidRPr="00A121EE" w:rsidRDefault="00D455D9" w:rsidP="003A0B70">
      <w:pPr>
        <w:pStyle w:val="DHHSbody"/>
        <w:rPr>
          <w:rFonts w:cs="Arial"/>
          <w:b/>
          <w:lang w:val="vi-VN"/>
        </w:rPr>
      </w:pPr>
      <w:r w:rsidRPr="00A121EE">
        <w:rPr>
          <w:rFonts w:cs="Arial"/>
          <w:b/>
          <w:lang w:val="vi-VN"/>
        </w:rPr>
        <w:t>Vòi phun nước</w:t>
      </w:r>
      <w:r w:rsidR="003A0B70" w:rsidRPr="00A121EE">
        <w:rPr>
          <w:rFonts w:cs="Arial"/>
          <w:b/>
          <w:lang w:val="vi-VN"/>
        </w:rPr>
        <w:t xml:space="preserve"> </w:t>
      </w:r>
      <w:r w:rsidR="00455EC5" w:rsidRPr="00A121EE">
        <w:rPr>
          <w:rFonts w:cs="Arial"/>
          <w:b/>
          <w:lang w:val="vi-VN"/>
        </w:rPr>
        <w:t>rất quan trọng</w:t>
      </w:r>
      <w:r w:rsidR="003A0B70" w:rsidRPr="00A121EE">
        <w:rPr>
          <w:rFonts w:cs="Arial"/>
          <w:b/>
          <w:lang w:val="vi-VN"/>
        </w:rPr>
        <w:t xml:space="preserve">. </w:t>
      </w:r>
    </w:p>
    <w:p w:rsidR="00713840" w:rsidRPr="00A121EE" w:rsidRDefault="0047470E" w:rsidP="003A0B70">
      <w:pPr>
        <w:pStyle w:val="DHHSbody"/>
        <w:rPr>
          <w:rFonts w:cs="Arial"/>
          <w:lang w:val="vi-VN"/>
        </w:rPr>
      </w:pPr>
      <w:r w:rsidRPr="00A121EE">
        <w:rPr>
          <w:rFonts w:eastAsia="Arial Unicode MS" w:cs="Arial"/>
          <w:lang w:val="vi-VN" w:eastAsia="en-AU"/>
        </w:rPr>
        <w:t>Căn hộ của quý vị có vòi phun nước</w:t>
      </w:r>
      <w:r w:rsidR="003A0B70" w:rsidRPr="00A121EE">
        <w:rPr>
          <w:rFonts w:cs="Arial"/>
          <w:lang w:val="vi-VN"/>
        </w:rPr>
        <w:t xml:space="preserve">: </w:t>
      </w:r>
    </w:p>
    <w:p w:rsidR="0047470E" w:rsidRPr="00A121EE" w:rsidRDefault="0047470E" w:rsidP="0047470E">
      <w:pPr>
        <w:pStyle w:val="DHHSbullet1"/>
        <w:rPr>
          <w:rFonts w:cs="Arial"/>
          <w:lang w:val="vi-VN"/>
        </w:rPr>
      </w:pPr>
      <w:r w:rsidRPr="00A121EE">
        <w:rPr>
          <w:rFonts w:cs="Arial"/>
          <w:lang w:val="vi-VN"/>
        </w:rPr>
        <w:t>báo động cho đội cứu hỏa biết khi chúng hoạt động</w:t>
      </w:r>
    </w:p>
    <w:p w:rsidR="0047470E" w:rsidRPr="00A121EE" w:rsidRDefault="0047470E" w:rsidP="0047470E">
      <w:pPr>
        <w:pStyle w:val="DHHSbullet1"/>
        <w:rPr>
          <w:rFonts w:cs="Arial"/>
          <w:lang w:val="vi-VN"/>
        </w:rPr>
      </w:pPr>
      <w:r w:rsidRPr="00A121EE">
        <w:rPr>
          <w:rFonts w:cs="Arial"/>
          <w:lang w:val="vi-VN"/>
        </w:rPr>
        <w:t>phun nước khi chúng hoạt động</w:t>
      </w:r>
    </w:p>
    <w:p w:rsidR="0047470E" w:rsidRPr="00A121EE" w:rsidRDefault="0047470E" w:rsidP="00A121EE">
      <w:pPr>
        <w:pStyle w:val="DHHSbullet1lastline"/>
        <w:rPr>
          <w:lang w:val="vi-VN"/>
        </w:rPr>
      </w:pPr>
      <w:r w:rsidRPr="00A121EE">
        <w:rPr>
          <w:lang w:val="vi-VN"/>
        </w:rPr>
        <w:t>kích hoạt tiếng kêu báo động ở tầng lầu đó.</w:t>
      </w:r>
    </w:p>
    <w:p w:rsidR="0047470E" w:rsidRPr="00A121EE" w:rsidRDefault="0047470E" w:rsidP="00A121EE">
      <w:pPr>
        <w:pStyle w:val="DHHSbody"/>
        <w:rPr>
          <w:lang w:val="vi-VN"/>
        </w:rPr>
      </w:pPr>
      <w:r w:rsidRPr="00A121EE">
        <w:rPr>
          <w:lang w:val="vi-VN"/>
        </w:rPr>
        <w:t>Xin đừng treo/máng các thứ lên đầu vòi phun nước.</w:t>
      </w:r>
    </w:p>
    <w:p w:rsidR="007A2795" w:rsidRPr="00A121EE" w:rsidRDefault="0047470E" w:rsidP="00A121EE">
      <w:pPr>
        <w:pStyle w:val="DHHSbody"/>
        <w:rPr>
          <w:lang w:val="vi-VN"/>
        </w:rPr>
      </w:pPr>
      <w:r w:rsidRPr="00A121EE">
        <w:rPr>
          <w:lang w:val="vi-VN"/>
        </w:rPr>
        <w:t>Gọi cho Tổng đài Gia cư số 13 11 72 nếu vòi phun nước bắt đầu rò rỉ nước</w:t>
      </w:r>
      <w:r w:rsidR="003A0B70" w:rsidRPr="00A121EE">
        <w:rPr>
          <w:lang w:val="vi-VN"/>
        </w:rPr>
        <w:t xml:space="preserve">. </w:t>
      </w:r>
    </w:p>
    <w:p w:rsidR="007A2795" w:rsidRPr="00A121EE" w:rsidRDefault="0047470E" w:rsidP="00A121EE">
      <w:pPr>
        <w:pStyle w:val="Heading1"/>
        <w:rPr>
          <w:lang w:val="vi-VN"/>
        </w:rPr>
      </w:pPr>
      <w:bookmarkStart w:id="4" w:name="_Toc497319342"/>
      <w:r w:rsidRPr="00A121EE">
        <w:rPr>
          <w:lang w:val="vi-VN"/>
        </w:rPr>
        <w:t xml:space="preserve">Nên làm gì nếu xảy ra hỏa hoạn </w:t>
      </w:r>
      <w:r w:rsidRPr="00A121EE">
        <w:t>trong</w:t>
      </w:r>
      <w:r w:rsidRPr="00A121EE">
        <w:rPr>
          <w:lang w:val="vi-VN"/>
        </w:rPr>
        <w:t xml:space="preserve"> căn hộ của quý vị</w:t>
      </w:r>
      <w:bookmarkEnd w:id="4"/>
      <w:r w:rsidR="003A0B70" w:rsidRPr="00A121EE">
        <w:rPr>
          <w:lang w:val="vi-VN"/>
        </w:rPr>
        <w:t xml:space="preserve"> </w:t>
      </w:r>
    </w:p>
    <w:p w:rsidR="007A2795" w:rsidRPr="00A121EE" w:rsidRDefault="00E14141" w:rsidP="00A121EE">
      <w:pPr>
        <w:pStyle w:val="Heading2"/>
        <w:rPr>
          <w:lang w:val="vi-VN"/>
        </w:rPr>
      </w:pPr>
      <w:bookmarkStart w:id="5" w:name="_Toc497319343"/>
      <w:r w:rsidRPr="00A121EE">
        <w:rPr>
          <w:lang w:val="vi-VN"/>
        </w:rPr>
        <w:t>N</w:t>
      </w:r>
      <w:r w:rsidR="00102EF5" w:rsidRPr="00A121EE">
        <w:rPr>
          <w:lang w:val="vi-VN"/>
        </w:rPr>
        <w:t xml:space="preserve">ếu xảy ra hỏa </w:t>
      </w:r>
      <w:r w:rsidR="00102EF5" w:rsidRPr="00A121EE">
        <w:t>hoạn</w:t>
      </w:r>
      <w:r w:rsidR="00102EF5" w:rsidRPr="00A121EE">
        <w:rPr>
          <w:lang w:val="vi-VN"/>
        </w:rPr>
        <w:t xml:space="preserve"> trong căn hộ của quý vị</w:t>
      </w:r>
      <w:bookmarkEnd w:id="5"/>
    </w:p>
    <w:p w:rsidR="00102EF5" w:rsidRPr="00A121EE" w:rsidRDefault="00102EF5" w:rsidP="00102EF5">
      <w:pPr>
        <w:pStyle w:val="DHHSbullet1"/>
        <w:rPr>
          <w:rFonts w:cs="Arial"/>
          <w:lang w:val="vi-VN"/>
        </w:rPr>
      </w:pPr>
      <w:r w:rsidRPr="00A121EE">
        <w:rPr>
          <w:rFonts w:cs="Arial"/>
          <w:lang w:val="vi-VN"/>
        </w:rPr>
        <w:t>Bò thấp và tránh khói</w:t>
      </w:r>
    </w:p>
    <w:p w:rsidR="00102EF5" w:rsidRPr="00A121EE" w:rsidRDefault="00102EF5" w:rsidP="00102EF5">
      <w:pPr>
        <w:pStyle w:val="DHHSbullet1"/>
        <w:rPr>
          <w:rFonts w:cs="Arial"/>
          <w:lang w:val="vi-VN"/>
        </w:rPr>
      </w:pPr>
      <w:r w:rsidRPr="00A121EE">
        <w:rPr>
          <w:rFonts w:cs="Arial"/>
          <w:lang w:val="vi-VN"/>
        </w:rPr>
        <w:t>Nếu quý vị an toàn, hãy báo động cho người khác biết về đám cháy</w:t>
      </w:r>
    </w:p>
    <w:p w:rsidR="00102EF5" w:rsidRPr="00A121EE" w:rsidRDefault="00102EF5" w:rsidP="00102EF5">
      <w:pPr>
        <w:pStyle w:val="DHHSbullet1"/>
        <w:rPr>
          <w:rFonts w:cs="Arial"/>
          <w:lang w:val="vi-VN"/>
        </w:rPr>
      </w:pPr>
      <w:r w:rsidRPr="00A121EE">
        <w:rPr>
          <w:rFonts w:cs="Arial"/>
          <w:lang w:val="vi-VN"/>
        </w:rPr>
        <w:t>Đóng cửa phòng bị cháy</w:t>
      </w:r>
    </w:p>
    <w:p w:rsidR="00102EF5" w:rsidRPr="00A121EE" w:rsidRDefault="00102EF5" w:rsidP="00102EF5">
      <w:pPr>
        <w:pStyle w:val="DHHSbullet1"/>
        <w:rPr>
          <w:rFonts w:cs="Arial"/>
          <w:lang w:val="vi-VN"/>
        </w:rPr>
      </w:pPr>
      <w:r w:rsidRPr="00A121EE">
        <w:rPr>
          <w:rFonts w:cs="Arial"/>
          <w:lang w:val="vi-VN"/>
        </w:rPr>
        <w:t>Đóng cửa khi quý vị rời căn hộ</w:t>
      </w:r>
    </w:p>
    <w:p w:rsidR="00102EF5" w:rsidRPr="00A121EE" w:rsidRDefault="00102EF5" w:rsidP="00102EF5">
      <w:pPr>
        <w:pStyle w:val="DHHSbullet1"/>
        <w:rPr>
          <w:rFonts w:cs="Arial"/>
          <w:lang w:val="vi-VN"/>
        </w:rPr>
      </w:pPr>
      <w:r w:rsidRPr="00A121EE">
        <w:rPr>
          <w:rFonts w:cs="Arial"/>
          <w:lang w:val="vi-VN"/>
        </w:rPr>
        <w:t>Đi tới lối thoát bằng cầu thang bộ và đi xuống cầu thang</w:t>
      </w:r>
    </w:p>
    <w:p w:rsidR="007A2795" w:rsidRPr="00A121EE" w:rsidRDefault="00102EF5" w:rsidP="00A121EE">
      <w:pPr>
        <w:pStyle w:val="DHHSbullet1lastline"/>
        <w:rPr>
          <w:lang w:val="vi-VN"/>
        </w:rPr>
      </w:pPr>
      <w:r w:rsidRPr="00A121EE">
        <w:rPr>
          <w:lang w:val="vi-VN"/>
        </w:rPr>
        <w:t>Gọi ba số không (000) và xin đội cứu hỏa</w:t>
      </w:r>
      <w:r w:rsidR="003A0B70" w:rsidRPr="00A121EE">
        <w:rPr>
          <w:lang w:val="vi-VN"/>
        </w:rPr>
        <w:t xml:space="preserve"> </w:t>
      </w:r>
    </w:p>
    <w:p w:rsidR="007A2795" w:rsidRPr="00A121EE" w:rsidRDefault="00914C98" w:rsidP="007A2795">
      <w:pPr>
        <w:pStyle w:val="Heading2"/>
        <w:rPr>
          <w:rFonts w:cs="Arial"/>
          <w:lang w:val="vi-VN"/>
        </w:rPr>
      </w:pPr>
      <w:bookmarkStart w:id="6" w:name="_Toc497319344"/>
      <w:r w:rsidRPr="00A121EE">
        <w:rPr>
          <w:rFonts w:cs="Arial"/>
          <w:lang w:val="vi-VN"/>
        </w:rPr>
        <w:t>Nếu không thể di tản</w:t>
      </w:r>
      <w:bookmarkEnd w:id="6"/>
      <w:r w:rsidR="003A0B70" w:rsidRPr="00A121EE">
        <w:rPr>
          <w:rFonts w:cs="Arial"/>
          <w:lang w:val="vi-VN"/>
        </w:rPr>
        <w:t xml:space="preserve"> </w:t>
      </w:r>
    </w:p>
    <w:p w:rsidR="00914C98" w:rsidRPr="00A121EE" w:rsidRDefault="00914C98" w:rsidP="00914C98">
      <w:pPr>
        <w:pStyle w:val="DHHSbody"/>
        <w:rPr>
          <w:rFonts w:cs="Arial"/>
          <w:lang w:val="vi-VN"/>
        </w:rPr>
      </w:pPr>
      <w:r w:rsidRPr="00A121EE">
        <w:rPr>
          <w:rFonts w:cs="Arial"/>
          <w:lang w:val="vi-VN"/>
        </w:rPr>
        <w:t>Nếu không thể ra khỏi chung cư</w:t>
      </w:r>
      <w:r w:rsidR="00161A1E" w:rsidRPr="00A121EE">
        <w:rPr>
          <w:rFonts w:cs="Arial"/>
          <w:lang w:val="vi-VN"/>
        </w:rPr>
        <w:t>,</w:t>
      </w:r>
      <w:r w:rsidRPr="00A121EE">
        <w:rPr>
          <w:rFonts w:cs="Arial"/>
          <w:lang w:val="vi-VN"/>
        </w:rPr>
        <w:t xml:space="preserve"> gọi ba số không (000).</w:t>
      </w:r>
    </w:p>
    <w:p w:rsidR="007A2795" w:rsidRPr="00A121EE" w:rsidRDefault="00914C98" w:rsidP="003A0B70">
      <w:pPr>
        <w:pStyle w:val="DHHSbody"/>
        <w:rPr>
          <w:rFonts w:cs="Arial"/>
          <w:lang w:val="vi-VN"/>
        </w:rPr>
      </w:pPr>
      <w:r w:rsidRPr="00A121EE">
        <w:rPr>
          <w:rFonts w:cs="Arial"/>
          <w:lang w:val="vi-VN"/>
        </w:rPr>
        <w:t>Xin đội cứu hỏa và nói cho họ biết là quý vị cần họ giúp đỡ.</w:t>
      </w:r>
      <w:r w:rsidR="003A0B70" w:rsidRPr="00A121EE">
        <w:rPr>
          <w:rFonts w:cs="Arial"/>
          <w:lang w:val="vi-VN"/>
        </w:rPr>
        <w:t xml:space="preserve"> </w:t>
      </w:r>
    </w:p>
    <w:p w:rsidR="007A2795" w:rsidRPr="00A121EE" w:rsidRDefault="00F82EEA" w:rsidP="007A2795">
      <w:pPr>
        <w:pStyle w:val="Heading1"/>
      </w:pPr>
      <w:bookmarkStart w:id="7" w:name="_Toc497319345"/>
      <w:r w:rsidRPr="00A121EE">
        <w:rPr>
          <w:lang w:val="vi-VN"/>
        </w:rPr>
        <w:t xml:space="preserve">Nên làm gì nếu xảy ra hỏa hoạn trong </w:t>
      </w:r>
      <w:r w:rsidR="00D45836" w:rsidRPr="00A121EE">
        <w:rPr>
          <w:lang w:val="vi-VN"/>
        </w:rPr>
        <w:t xml:space="preserve">chung cư </w:t>
      </w:r>
      <w:r w:rsidRPr="00A121EE">
        <w:rPr>
          <w:lang w:val="vi-VN"/>
        </w:rPr>
        <w:t>của quý vị</w:t>
      </w:r>
      <w:bookmarkEnd w:id="7"/>
    </w:p>
    <w:p w:rsidR="00E14141" w:rsidRPr="00A121EE" w:rsidRDefault="00E14141" w:rsidP="00E14141">
      <w:pPr>
        <w:pStyle w:val="Heading2"/>
        <w:rPr>
          <w:rFonts w:cs="Arial"/>
          <w:lang w:val="vi-VN"/>
        </w:rPr>
      </w:pPr>
      <w:bookmarkStart w:id="8" w:name="_Toc497319346"/>
      <w:r w:rsidRPr="00A121EE">
        <w:rPr>
          <w:rFonts w:cs="Arial"/>
          <w:lang w:val="vi-VN"/>
        </w:rPr>
        <w:t>Nếu xảy ra hỏa hoạn trong chung cư của quý vị</w:t>
      </w:r>
      <w:bookmarkEnd w:id="8"/>
    </w:p>
    <w:p w:rsidR="007A2795" w:rsidRPr="00A121EE" w:rsidRDefault="008454A7" w:rsidP="007A2795">
      <w:pPr>
        <w:pStyle w:val="Heading3"/>
        <w:rPr>
          <w:rFonts w:cs="Arial"/>
        </w:rPr>
      </w:pPr>
      <w:r w:rsidRPr="00A121EE">
        <w:rPr>
          <w:rFonts w:cs="Arial"/>
          <w:lang w:val="vi-VN"/>
        </w:rPr>
        <w:t>Báo động</w:t>
      </w:r>
    </w:p>
    <w:p w:rsidR="00742EDB" w:rsidRPr="00A121EE" w:rsidRDefault="00742EDB" w:rsidP="00742EDB">
      <w:pPr>
        <w:pStyle w:val="DHHSbullet1"/>
        <w:rPr>
          <w:rFonts w:cs="Arial"/>
          <w:lang w:val="vi-VN"/>
        </w:rPr>
      </w:pPr>
      <w:r w:rsidRPr="00A121EE">
        <w:rPr>
          <w:rFonts w:cs="Arial"/>
          <w:lang w:val="vi-VN"/>
        </w:rPr>
        <w:t>Hệ thống báo động cư dân sẽ phát ra một chuỗi tiếng bíp gọi là tiếng báo động – có nghĩa đã gọi đội cứu hỏa.</w:t>
      </w:r>
    </w:p>
    <w:p w:rsidR="00742EDB" w:rsidRPr="00A121EE" w:rsidRDefault="00742EDB" w:rsidP="00742EDB">
      <w:pPr>
        <w:pStyle w:val="DHHSbullet1"/>
        <w:rPr>
          <w:rFonts w:cs="Arial"/>
          <w:lang w:val="vi-VN"/>
        </w:rPr>
      </w:pPr>
      <w:r w:rsidRPr="00A121EE">
        <w:rPr>
          <w:rFonts w:cs="Arial"/>
          <w:lang w:val="vi-VN"/>
        </w:rPr>
        <w:t>Nếu nghe thấy tiếng báo động này, quý vị hãy ở yên trong căn hộ nhưng sẵn sàng di tản.</w:t>
      </w:r>
    </w:p>
    <w:p w:rsidR="00742EDB" w:rsidRPr="00A121EE" w:rsidRDefault="00742EDB" w:rsidP="00742EDB">
      <w:pPr>
        <w:pStyle w:val="DHHSbullet1"/>
        <w:rPr>
          <w:rFonts w:cs="Arial"/>
          <w:lang w:val="vi-VN"/>
        </w:rPr>
      </w:pPr>
      <w:r w:rsidRPr="00A121EE">
        <w:rPr>
          <w:rFonts w:cs="Arial"/>
          <w:lang w:val="vi-VN"/>
        </w:rPr>
        <w:t>Nếu có thể nhìn thấy khói hoặc lửa từ căn hộ của mình, quý vị gọi ba số không (000) và xin đội cứu hỏa. Nếu quý vị an toàn, quý vị hãy đợi và nói cho nhân viên tổng đài biết những gì quý vị có thể nhìn thấy.</w:t>
      </w:r>
    </w:p>
    <w:p w:rsidR="007A2795" w:rsidRPr="00A121EE" w:rsidRDefault="00742EDB" w:rsidP="00A121EE">
      <w:pPr>
        <w:pStyle w:val="DHHSbullet1lastline"/>
        <w:rPr>
          <w:lang w:val="vi-VN"/>
        </w:rPr>
      </w:pPr>
      <w:r w:rsidRPr="00A121EE">
        <w:rPr>
          <w:lang w:val="vi-VN"/>
        </w:rPr>
        <w:t>Khi đội cứu hỏa đến nơi, họ sẽ tìm đám cháy</w:t>
      </w:r>
      <w:r w:rsidR="00E937C7" w:rsidRPr="00A121EE">
        <w:rPr>
          <w:lang w:val="vi-VN"/>
        </w:rPr>
        <w:t xml:space="preserve"> </w:t>
      </w:r>
      <w:r w:rsidRPr="00A121EE">
        <w:rPr>
          <w:lang w:val="vi-VN"/>
        </w:rPr>
        <w:t>ở</w:t>
      </w:r>
      <w:r w:rsidR="00E937C7" w:rsidRPr="00A121EE">
        <w:rPr>
          <w:lang w:val="vi-VN"/>
        </w:rPr>
        <w:t xml:space="preserve"> đâu</w:t>
      </w:r>
      <w:r w:rsidR="003A0B70" w:rsidRPr="00A121EE">
        <w:rPr>
          <w:lang w:val="vi-VN"/>
        </w:rPr>
        <w:t xml:space="preserve">. </w:t>
      </w:r>
    </w:p>
    <w:p w:rsidR="007A2795" w:rsidRPr="00A121EE" w:rsidRDefault="00177FA9" w:rsidP="007A2795">
      <w:pPr>
        <w:pStyle w:val="Heading3"/>
        <w:rPr>
          <w:rFonts w:cs="Arial"/>
          <w:lang w:val="vi-VN"/>
        </w:rPr>
      </w:pPr>
      <w:r w:rsidRPr="00A121EE">
        <w:rPr>
          <w:rFonts w:cs="Arial"/>
          <w:lang w:val="vi-VN"/>
        </w:rPr>
        <w:t>Di tả</w:t>
      </w:r>
      <w:r w:rsidR="003A0B70" w:rsidRPr="00A121EE">
        <w:rPr>
          <w:rFonts w:cs="Arial"/>
          <w:lang w:val="vi-VN"/>
        </w:rPr>
        <w:t>n</w:t>
      </w:r>
    </w:p>
    <w:p w:rsidR="00177FA9" w:rsidRPr="00A121EE" w:rsidRDefault="00177FA9" w:rsidP="00177FA9">
      <w:pPr>
        <w:pStyle w:val="DHHSbullet1"/>
        <w:rPr>
          <w:rFonts w:cs="Arial"/>
          <w:lang w:val="vi-VN"/>
        </w:rPr>
      </w:pPr>
      <w:r w:rsidRPr="00A121EE">
        <w:rPr>
          <w:rFonts w:cs="Arial"/>
          <w:lang w:val="vi-VN"/>
        </w:rPr>
        <w:t>Nếu quý vị cần phải rời chung cư, tiếng báo động sẽ đổi thành tiếng bổng liên tục báo động di tản – đây là tín hiệu ra khỏi nhà, nếu an toàn.</w:t>
      </w:r>
    </w:p>
    <w:p w:rsidR="00177FA9" w:rsidRPr="00A121EE" w:rsidRDefault="00177FA9" w:rsidP="00177FA9">
      <w:pPr>
        <w:pStyle w:val="DHHSbullet1"/>
        <w:rPr>
          <w:rFonts w:cs="Arial"/>
          <w:lang w:val="vi-VN"/>
        </w:rPr>
      </w:pPr>
      <w:r w:rsidRPr="00A121EE">
        <w:rPr>
          <w:rFonts w:cs="Arial"/>
          <w:lang w:val="vi-VN"/>
        </w:rPr>
        <w:t>Lính cứu hỏa cũng có thể sử dụng hệ thống loa công cộng để giải thích việc di tản.</w:t>
      </w:r>
    </w:p>
    <w:p w:rsidR="007A2795" w:rsidRPr="00A121EE" w:rsidRDefault="00177FA9" w:rsidP="00A121EE">
      <w:pPr>
        <w:pStyle w:val="DHHSbullet1lastline"/>
        <w:rPr>
          <w:lang w:val="vi-VN"/>
        </w:rPr>
      </w:pPr>
      <w:r w:rsidRPr="00A121EE">
        <w:rPr>
          <w:lang w:val="vi-VN"/>
        </w:rPr>
        <w:t>Hãy đi bằng cầu thang bộ xuống tới khu vực tập họp bên ngoài chung cư, và ở đó cho đến khi quý vị được thông báo rằng đã an toàn để rời nơi này</w:t>
      </w:r>
      <w:r w:rsidR="003A0B70" w:rsidRPr="00A121EE">
        <w:rPr>
          <w:lang w:val="vi-VN"/>
        </w:rPr>
        <w:t xml:space="preserve">. </w:t>
      </w:r>
    </w:p>
    <w:p w:rsidR="007A2795" w:rsidRPr="00A121EE" w:rsidRDefault="008466A6" w:rsidP="006F4655">
      <w:pPr>
        <w:pStyle w:val="Heading2"/>
        <w:rPr>
          <w:rFonts w:cs="Arial"/>
          <w:lang w:val="vi-VN"/>
        </w:rPr>
      </w:pPr>
      <w:bookmarkStart w:id="9" w:name="_Toc497319347"/>
      <w:r w:rsidRPr="00A121EE">
        <w:rPr>
          <w:rFonts w:cs="Arial"/>
          <w:lang w:val="vi-VN"/>
        </w:rPr>
        <w:t>Phòng cháy chữa cháy trong chung cư quý vị</w:t>
      </w:r>
      <w:bookmarkEnd w:id="9"/>
      <w:r w:rsidR="003A0B70" w:rsidRPr="00A121EE">
        <w:rPr>
          <w:rFonts w:cs="Arial"/>
          <w:lang w:val="vi-VN"/>
        </w:rPr>
        <w:t xml:space="preserve"> </w:t>
      </w:r>
    </w:p>
    <w:p w:rsidR="007A2795" w:rsidRPr="00A121EE" w:rsidRDefault="008466A6" w:rsidP="003A0B70">
      <w:pPr>
        <w:pStyle w:val="DHHSbody"/>
        <w:rPr>
          <w:rFonts w:cs="Arial"/>
          <w:lang w:val="vi-VN"/>
        </w:rPr>
      </w:pPr>
      <w:r w:rsidRPr="00A121EE">
        <w:rPr>
          <w:rFonts w:eastAsia="Arial Unicode MS" w:cs="Arial"/>
          <w:lang w:val="vi-VN" w:eastAsia="en-AU"/>
        </w:rPr>
        <w:t>Chung cư quý vị có</w:t>
      </w:r>
      <w:r w:rsidR="003A0B70" w:rsidRPr="00A121EE">
        <w:rPr>
          <w:rFonts w:cs="Arial"/>
          <w:lang w:val="vi-VN"/>
        </w:rPr>
        <w:t xml:space="preserve">: </w:t>
      </w:r>
    </w:p>
    <w:p w:rsidR="00374771" w:rsidRPr="00A121EE" w:rsidRDefault="00553AB8" w:rsidP="00374771">
      <w:pPr>
        <w:pStyle w:val="DHHSbullet1"/>
        <w:rPr>
          <w:rFonts w:cs="Arial"/>
          <w:lang w:val="vi-VN"/>
        </w:rPr>
      </w:pPr>
      <w:r w:rsidRPr="00A121EE">
        <w:rPr>
          <w:rFonts w:cs="Arial"/>
          <w:lang w:val="vi-VN"/>
        </w:rPr>
        <w:t>hệ thống báo động cư dân (hệ thống loa công cộng)</w:t>
      </w:r>
    </w:p>
    <w:p w:rsidR="00553AB8" w:rsidRPr="00A121EE" w:rsidRDefault="00553AB8" w:rsidP="00374771">
      <w:pPr>
        <w:pStyle w:val="DHHSbullet1"/>
        <w:rPr>
          <w:rFonts w:cs="Arial"/>
          <w:lang w:val="vi-VN"/>
        </w:rPr>
      </w:pPr>
      <w:r w:rsidRPr="00A121EE">
        <w:rPr>
          <w:rFonts w:cs="Arial"/>
          <w:lang w:val="vi-VN"/>
        </w:rPr>
        <w:t>vòi phun nước trong căn hộ quý vị và máng bỏ rác</w:t>
      </w:r>
    </w:p>
    <w:p w:rsidR="007A2795" w:rsidRPr="00A121EE" w:rsidRDefault="00553AB8" w:rsidP="00A121EE">
      <w:pPr>
        <w:pStyle w:val="DHHSbullet1lastline"/>
        <w:rPr>
          <w:lang w:val="vi-VN"/>
        </w:rPr>
      </w:pPr>
      <w:r w:rsidRPr="00A121EE">
        <w:rPr>
          <w:lang w:val="vi-VN"/>
        </w:rPr>
        <w:t>nối trực tiếp với đội cứu hỏa nếu các vòi phun nước bắt đầu xịt nước</w:t>
      </w:r>
      <w:r w:rsidR="00374771" w:rsidRPr="00A121EE">
        <w:rPr>
          <w:lang w:val="vi-VN"/>
        </w:rPr>
        <w:t xml:space="preserve"> </w:t>
      </w:r>
      <w:r w:rsidRPr="00A121EE">
        <w:rPr>
          <w:lang w:val="vi-VN"/>
        </w:rPr>
        <w:t xml:space="preserve">trong căn hộ quý vị hoặc các khu vực khác </w:t>
      </w:r>
      <w:r w:rsidR="00F74DD3" w:rsidRPr="00A121EE">
        <w:rPr>
          <w:lang w:val="vi-VN"/>
        </w:rPr>
        <w:t>trong</w:t>
      </w:r>
      <w:r w:rsidRPr="00A121EE">
        <w:rPr>
          <w:lang w:val="vi-VN"/>
        </w:rPr>
        <w:t xml:space="preserve"> chung cư</w:t>
      </w:r>
      <w:r w:rsidR="003A0B70" w:rsidRPr="00A121EE">
        <w:rPr>
          <w:lang w:val="vi-VN"/>
        </w:rPr>
        <w:t xml:space="preserve">. </w:t>
      </w:r>
    </w:p>
    <w:p w:rsidR="007A2795" w:rsidRPr="00A121EE" w:rsidRDefault="00AD145F" w:rsidP="007A2795">
      <w:pPr>
        <w:pStyle w:val="Heading1"/>
        <w:rPr>
          <w:lang w:val="vi-VN"/>
        </w:rPr>
      </w:pPr>
      <w:bookmarkStart w:id="10" w:name="_Toc497319348"/>
      <w:r w:rsidRPr="00A121EE">
        <w:rPr>
          <w:lang w:val="vi-VN"/>
        </w:rPr>
        <w:t>Giữ an toàn đối với hỏa hoạn ở nhà</w:t>
      </w:r>
      <w:bookmarkEnd w:id="10"/>
    </w:p>
    <w:p w:rsidR="007A2795" w:rsidRPr="00A121EE" w:rsidRDefault="00AD145F" w:rsidP="00AD145F">
      <w:pPr>
        <w:pStyle w:val="DHHSbody"/>
        <w:rPr>
          <w:rFonts w:cs="Arial"/>
          <w:lang w:val="vi-VN"/>
        </w:rPr>
      </w:pPr>
      <w:r w:rsidRPr="00A121EE">
        <w:rPr>
          <w:rFonts w:cs="Arial"/>
          <w:lang w:val="vi-VN"/>
        </w:rPr>
        <w:t>Nếu thấy đám chảy xảy ra ở bất cứ nơi nào trong chung cư của mình, quý vị hãy gọi ba số không (000) và nói với nhân viên tổng đài rằng có đám cháy. Đợi cho đến khi nhân viên tổng đài có đủ tất cả chi tiết cần thiết (chẳng hạn như địa chỉ của quý vị) rồi hãy cúp máy</w:t>
      </w:r>
      <w:r w:rsidR="003A0B70" w:rsidRPr="00A121EE">
        <w:rPr>
          <w:rFonts w:cs="Arial"/>
          <w:lang w:val="vi-VN"/>
        </w:rPr>
        <w:t xml:space="preserve">. </w:t>
      </w:r>
    </w:p>
    <w:p w:rsidR="007A2795" w:rsidRPr="00A121EE" w:rsidRDefault="00B9127C" w:rsidP="007A2795">
      <w:pPr>
        <w:pStyle w:val="Heading2"/>
        <w:rPr>
          <w:rFonts w:cs="Arial"/>
          <w:lang w:val="vi-VN"/>
        </w:rPr>
      </w:pPr>
      <w:bookmarkStart w:id="11" w:name="_Toc497319349"/>
      <w:r w:rsidRPr="00A121EE">
        <w:rPr>
          <w:rFonts w:cs="Arial"/>
          <w:lang w:val="vi-VN"/>
        </w:rPr>
        <w:t>Nến/đèn cầy và đèn dầu</w:t>
      </w:r>
      <w:bookmarkEnd w:id="11"/>
      <w:r w:rsidR="003A0B70" w:rsidRPr="00A121EE">
        <w:rPr>
          <w:rFonts w:cs="Arial"/>
          <w:lang w:val="vi-VN"/>
        </w:rPr>
        <w:t xml:space="preserve"> </w:t>
      </w:r>
    </w:p>
    <w:p w:rsidR="00B9127C" w:rsidRPr="00A121EE" w:rsidRDefault="00B9127C" w:rsidP="00B9127C">
      <w:pPr>
        <w:pStyle w:val="DHHSbody"/>
        <w:rPr>
          <w:rFonts w:cs="Arial"/>
          <w:lang w:val="vi-VN"/>
        </w:rPr>
      </w:pPr>
      <w:r w:rsidRPr="00A121EE">
        <w:rPr>
          <w:rFonts w:cs="Arial"/>
          <w:lang w:val="vi-VN"/>
        </w:rPr>
        <w:t>Không rời khỏi phòng khi có ngọn nến/đèn cầy hoặc đèn dầu đang cháy.</w:t>
      </w:r>
    </w:p>
    <w:p w:rsidR="007A2795" w:rsidRPr="00A121EE" w:rsidRDefault="00B9127C" w:rsidP="003A0B70">
      <w:pPr>
        <w:pStyle w:val="DHHSbody"/>
        <w:rPr>
          <w:rFonts w:cs="Arial"/>
          <w:lang w:val="vi-VN"/>
        </w:rPr>
      </w:pPr>
      <w:r w:rsidRPr="00A121EE">
        <w:rPr>
          <w:rFonts w:cs="Arial"/>
          <w:lang w:val="vi-VN"/>
        </w:rPr>
        <w:t>Đừng đi ngủ khi có ngọn nến/đèn cầy hoặc đèn dầu đang cháy</w:t>
      </w:r>
      <w:r w:rsidR="003A0B70" w:rsidRPr="00A121EE">
        <w:rPr>
          <w:rFonts w:cs="Arial"/>
          <w:lang w:val="vi-VN"/>
        </w:rPr>
        <w:t xml:space="preserve">. </w:t>
      </w:r>
    </w:p>
    <w:p w:rsidR="007A2795" w:rsidRPr="00A121EE" w:rsidRDefault="00B9127C" w:rsidP="007A2795">
      <w:pPr>
        <w:pStyle w:val="Heading2"/>
        <w:rPr>
          <w:rFonts w:cs="Arial"/>
          <w:lang w:val="vi-VN"/>
        </w:rPr>
      </w:pPr>
      <w:bookmarkStart w:id="12" w:name="_Toc497319350"/>
      <w:r w:rsidRPr="00A121EE">
        <w:rPr>
          <w:rFonts w:cs="Arial"/>
          <w:lang w:val="vi-VN"/>
        </w:rPr>
        <w:t>Lò sưởi</w:t>
      </w:r>
      <w:bookmarkEnd w:id="12"/>
    </w:p>
    <w:p w:rsidR="00B9127C" w:rsidRPr="00A121EE" w:rsidRDefault="00B9127C" w:rsidP="00B9127C">
      <w:pPr>
        <w:pStyle w:val="DHHSbody"/>
        <w:rPr>
          <w:rFonts w:cs="Arial"/>
          <w:lang w:val="vi-VN"/>
        </w:rPr>
      </w:pPr>
      <w:r w:rsidRPr="00A121EE">
        <w:rPr>
          <w:rFonts w:cs="Arial"/>
          <w:lang w:val="vi-VN"/>
        </w:rPr>
        <w:t>Giữ tất cả các thứ bằng vải như quần áo và màn cửa cách xa lò sưởi.</w:t>
      </w:r>
    </w:p>
    <w:p w:rsidR="007A2795" w:rsidRPr="00A121EE" w:rsidRDefault="00B9127C" w:rsidP="003A0B70">
      <w:pPr>
        <w:pStyle w:val="DHHSbody"/>
        <w:rPr>
          <w:rFonts w:cs="Arial"/>
          <w:lang w:val="vi-VN"/>
        </w:rPr>
      </w:pPr>
      <w:r w:rsidRPr="00A121EE">
        <w:rPr>
          <w:rFonts w:cs="Arial"/>
          <w:lang w:val="vi-VN"/>
        </w:rPr>
        <w:t>Tắt tất cả lò sưởi trước khi quý vị rời căn hộ hoặc nếu quý vị sẽ</w:t>
      </w:r>
      <w:r w:rsidR="009E7547" w:rsidRPr="00A121EE">
        <w:rPr>
          <w:rFonts w:cs="Arial"/>
          <w:lang w:val="vi-VN"/>
        </w:rPr>
        <w:t xml:space="preserve"> </w:t>
      </w:r>
      <w:r w:rsidRPr="00A121EE">
        <w:rPr>
          <w:rFonts w:cs="Arial"/>
          <w:lang w:val="vi-VN"/>
        </w:rPr>
        <w:t>đi ngủ</w:t>
      </w:r>
      <w:r w:rsidR="003A0B70" w:rsidRPr="00A121EE">
        <w:rPr>
          <w:rFonts w:cs="Arial"/>
          <w:lang w:val="vi-VN"/>
        </w:rPr>
        <w:t xml:space="preserve">. </w:t>
      </w:r>
    </w:p>
    <w:p w:rsidR="007A2795" w:rsidRPr="00A121EE" w:rsidRDefault="007163A4" w:rsidP="007A2795">
      <w:pPr>
        <w:pStyle w:val="Heading2"/>
        <w:rPr>
          <w:rFonts w:cs="Arial"/>
          <w:lang w:val="vi-VN"/>
        </w:rPr>
      </w:pPr>
      <w:bookmarkStart w:id="13" w:name="_Toc497319351"/>
      <w:r w:rsidRPr="00A121EE">
        <w:rPr>
          <w:rFonts w:cs="Arial"/>
          <w:lang w:val="vi-VN"/>
        </w:rPr>
        <w:t>Thuốc lá</w:t>
      </w:r>
      <w:bookmarkEnd w:id="13"/>
    </w:p>
    <w:p w:rsidR="007163A4" w:rsidRPr="00A121EE" w:rsidRDefault="007163A4" w:rsidP="007163A4">
      <w:pPr>
        <w:pStyle w:val="DHHSbody"/>
        <w:rPr>
          <w:rFonts w:cs="Arial"/>
          <w:lang w:val="vi-VN"/>
        </w:rPr>
      </w:pPr>
      <w:r w:rsidRPr="00A121EE">
        <w:rPr>
          <w:rFonts w:cs="Arial"/>
          <w:lang w:val="vi-VN"/>
        </w:rPr>
        <w:t>Đừng hút thuốc trên giường.</w:t>
      </w:r>
    </w:p>
    <w:p w:rsidR="007163A4" w:rsidRPr="00A121EE" w:rsidRDefault="007163A4" w:rsidP="007163A4">
      <w:pPr>
        <w:pStyle w:val="DHHSbody"/>
        <w:rPr>
          <w:rFonts w:cs="Arial"/>
          <w:lang w:val="vi-VN"/>
        </w:rPr>
      </w:pPr>
      <w:r w:rsidRPr="00A121EE">
        <w:rPr>
          <w:rFonts w:cs="Arial"/>
          <w:lang w:val="vi-VN"/>
        </w:rPr>
        <w:t>Đừng hút thuốc trên ban công của quý vị.</w:t>
      </w:r>
    </w:p>
    <w:p w:rsidR="007163A4" w:rsidRPr="00A121EE" w:rsidRDefault="007163A4" w:rsidP="007163A4">
      <w:pPr>
        <w:pStyle w:val="DHHSbody"/>
        <w:rPr>
          <w:rFonts w:cs="Arial"/>
          <w:lang w:val="vi-VN"/>
        </w:rPr>
      </w:pPr>
      <w:r w:rsidRPr="00A121EE">
        <w:rPr>
          <w:rFonts w:cs="Arial"/>
          <w:lang w:val="vi-VN"/>
        </w:rPr>
        <w:t>Nhúng tàn thuốc trong nước trước khi bỏ vào thùng rác.</w:t>
      </w:r>
    </w:p>
    <w:p w:rsidR="007A2795" w:rsidRPr="00A121EE" w:rsidRDefault="007163A4" w:rsidP="003A0B70">
      <w:pPr>
        <w:pStyle w:val="DHHSbody"/>
        <w:rPr>
          <w:rFonts w:cs="Arial"/>
          <w:lang w:val="vi-VN"/>
        </w:rPr>
      </w:pPr>
      <w:r w:rsidRPr="00A121EE">
        <w:rPr>
          <w:rFonts w:cs="Arial"/>
          <w:lang w:val="vi-VN"/>
        </w:rPr>
        <w:t>Đừng xả rác</w:t>
      </w:r>
      <w:r w:rsidR="003A0B70" w:rsidRPr="00A121EE">
        <w:rPr>
          <w:rFonts w:cs="Arial"/>
          <w:lang w:val="vi-VN"/>
        </w:rPr>
        <w:t xml:space="preserve">. </w:t>
      </w:r>
    </w:p>
    <w:p w:rsidR="007A2795" w:rsidRPr="00A121EE" w:rsidRDefault="00A34A06" w:rsidP="007A2795">
      <w:pPr>
        <w:pStyle w:val="Heading2"/>
        <w:rPr>
          <w:rFonts w:cs="Arial"/>
          <w:lang w:val="vi-VN"/>
        </w:rPr>
      </w:pPr>
      <w:bookmarkStart w:id="14" w:name="_Toc497319352"/>
      <w:r w:rsidRPr="00A121EE">
        <w:rPr>
          <w:rFonts w:cs="Arial"/>
          <w:lang w:val="vi-VN"/>
        </w:rPr>
        <w:t>Nấu nướn</w:t>
      </w:r>
      <w:r w:rsidR="003A0B70" w:rsidRPr="00A121EE">
        <w:rPr>
          <w:rFonts w:cs="Arial"/>
          <w:lang w:val="vi-VN"/>
        </w:rPr>
        <w:t>g</w:t>
      </w:r>
      <w:bookmarkEnd w:id="14"/>
      <w:r w:rsidR="003A0B70" w:rsidRPr="00A121EE">
        <w:rPr>
          <w:rFonts w:cs="Arial"/>
          <w:lang w:val="vi-VN"/>
        </w:rPr>
        <w:t xml:space="preserve"> </w:t>
      </w:r>
    </w:p>
    <w:p w:rsidR="009B5C9C" w:rsidRPr="00A121EE" w:rsidRDefault="009B5C9C" w:rsidP="009B5C9C">
      <w:pPr>
        <w:pStyle w:val="DHHSbody"/>
        <w:rPr>
          <w:rFonts w:cs="Arial"/>
          <w:lang w:val="vi-VN"/>
        </w:rPr>
      </w:pPr>
      <w:r w:rsidRPr="00A121EE">
        <w:rPr>
          <w:rFonts w:cs="Arial"/>
          <w:lang w:val="vi-VN"/>
        </w:rPr>
        <w:t>Luôn luôn có mặt trong phòng khi đang nấu ăn.</w:t>
      </w:r>
    </w:p>
    <w:p w:rsidR="009B5C9C" w:rsidRPr="00A121EE" w:rsidRDefault="009B5C9C" w:rsidP="009B5C9C">
      <w:pPr>
        <w:pStyle w:val="DHHSbody"/>
        <w:rPr>
          <w:rFonts w:cs="Arial"/>
          <w:lang w:val="vi-VN"/>
        </w:rPr>
      </w:pPr>
      <w:r w:rsidRPr="00A121EE">
        <w:rPr>
          <w:rFonts w:cs="Arial"/>
          <w:lang w:val="vi-VN"/>
        </w:rPr>
        <w:t>Tắt lò/bếp trước khi rời khỏi phòng.</w:t>
      </w:r>
    </w:p>
    <w:p w:rsidR="007A2795" w:rsidRPr="00A121EE" w:rsidRDefault="009B5C9C" w:rsidP="009B5C9C">
      <w:pPr>
        <w:pStyle w:val="DHHSbody"/>
        <w:rPr>
          <w:rFonts w:cs="Arial"/>
          <w:lang w:val="vi-VN"/>
        </w:rPr>
      </w:pPr>
      <w:r w:rsidRPr="00A121EE">
        <w:rPr>
          <w:rFonts w:cs="Arial"/>
          <w:lang w:val="vi-VN"/>
        </w:rPr>
        <w:t>Đừng mở lò nướng nếu quý vị không có mặt ở nhà.</w:t>
      </w:r>
    </w:p>
    <w:p w:rsidR="0044534B" w:rsidRPr="00A121EE" w:rsidRDefault="00C47EFC" w:rsidP="006F4655">
      <w:pPr>
        <w:pStyle w:val="Heading2"/>
        <w:rPr>
          <w:rFonts w:cs="Arial"/>
          <w:lang w:val="vi-VN"/>
        </w:rPr>
      </w:pPr>
      <w:bookmarkStart w:id="15" w:name="_Toc497319353"/>
      <w:r w:rsidRPr="00A121EE">
        <w:rPr>
          <w:rFonts w:cs="Arial"/>
          <w:lang w:val="vi-VN"/>
        </w:rPr>
        <w:t>Thông tin quan trọng khác</w:t>
      </w:r>
      <w:bookmarkEnd w:id="15"/>
    </w:p>
    <w:p w:rsidR="00C47EFC" w:rsidRPr="00A121EE" w:rsidRDefault="00C47EFC" w:rsidP="00C47EFC">
      <w:pPr>
        <w:pStyle w:val="DHHSbody"/>
        <w:rPr>
          <w:rFonts w:cs="Arial"/>
          <w:lang w:val="vi-VN"/>
        </w:rPr>
      </w:pPr>
      <w:r w:rsidRPr="00A121EE">
        <w:rPr>
          <w:rFonts w:cs="Arial"/>
          <w:lang w:val="vi-VN"/>
        </w:rPr>
        <w:t>An toàn khi xảy ra hỏa hoạn trong chung cư của quý vị là trách nhiệm của mọi người.</w:t>
      </w:r>
    </w:p>
    <w:p w:rsidR="0044534B" w:rsidRPr="00A121EE" w:rsidRDefault="00C47EFC" w:rsidP="00C47EFC">
      <w:pPr>
        <w:pStyle w:val="DHHSbody"/>
        <w:rPr>
          <w:rFonts w:cs="Arial"/>
          <w:lang w:val="vi-VN"/>
        </w:rPr>
      </w:pPr>
      <w:r w:rsidRPr="00A121EE">
        <w:rPr>
          <w:rFonts w:cs="Arial"/>
          <w:lang w:val="vi-VN"/>
        </w:rPr>
        <w:t>Nếu thấy rác hoặc các đồ vật khác có thể bốc cháy hoặc chặn lối thoát củ</w:t>
      </w:r>
      <w:r w:rsidR="00101529" w:rsidRPr="00A121EE">
        <w:rPr>
          <w:rFonts w:cs="Arial"/>
          <w:lang w:val="vi-VN"/>
        </w:rPr>
        <w:t>a mình</w:t>
      </w:r>
      <w:r w:rsidRPr="00A121EE">
        <w:rPr>
          <w:rFonts w:cs="Arial"/>
          <w:lang w:val="vi-VN"/>
        </w:rPr>
        <w:t xml:space="preserve"> trong trường hợp khẩn cấp, quý vị hãy báo cáo ngay cho Tổng đài Gia cư qua số </w:t>
      </w:r>
      <w:r w:rsidR="0044534B" w:rsidRPr="00A121EE">
        <w:rPr>
          <w:rFonts w:cs="Arial"/>
          <w:lang w:val="vi-VN"/>
        </w:rPr>
        <w:t xml:space="preserve">13 11 72. </w:t>
      </w:r>
    </w:p>
    <w:p w:rsidR="0044534B" w:rsidRPr="00A121EE" w:rsidRDefault="00C219C9" w:rsidP="00C219C9">
      <w:pPr>
        <w:pStyle w:val="DHHSbody"/>
        <w:rPr>
          <w:rFonts w:cs="Arial"/>
          <w:lang w:val="vi-VN"/>
        </w:rPr>
      </w:pPr>
      <w:r w:rsidRPr="00A121EE">
        <w:rPr>
          <w:rFonts w:cs="Arial"/>
          <w:lang w:val="vi-VN"/>
        </w:rPr>
        <w:t>Chung cư của quý vị có kế hoạch di tản – hãy bảo đảm quý vị, gia đình và hàng xóm của quý vị biết kế hoạch này là gì và nơi tập họp ở đâu.</w:t>
      </w:r>
      <w:r w:rsidR="0044534B" w:rsidRPr="00A121EE">
        <w:rPr>
          <w:rFonts w:cs="Arial"/>
          <w:lang w:val="vi-VN"/>
        </w:rPr>
        <w:t xml:space="preserve">. </w:t>
      </w:r>
    </w:p>
    <w:p w:rsidR="007A2795" w:rsidRPr="00A121EE" w:rsidRDefault="003A0B70" w:rsidP="007A2795">
      <w:pPr>
        <w:pStyle w:val="Heading1"/>
        <w:rPr>
          <w:lang w:val="vi-VN"/>
        </w:rPr>
      </w:pPr>
      <w:bookmarkStart w:id="16" w:name="_Toc497319354"/>
      <w:r w:rsidRPr="00A121EE">
        <w:rPr>
          <w:lang w:val="vi-VN"/>
        </w:rPr>
        <w:t xml:space="preserve">Language Link – </w:t>
      </w:r>
      <w:r w:rsidR="006F5F0D" w:rsidRPr="00A121EE">
        <w:rPr>
          <w:lang w:val="vi-VN"/>
        </w:rPr>
        <w:t xml:space="preserve">dịch vụ thông </w:t>
      </w:r>
      <w:r w:rsidR="0005215D" w:rsidRPr="00A121EE">
        <w:rPr>
          <w:lang w:val="vi-VN"/>
        </w:rPr>
        <w:t>dịch</w:t>
      </w:r>
      <w:bookmarkEnd w:id="16"/>
    </w:p>
    <w:p w:rsidR="006F5F0D" w:rsidRPr="00A121EE" w:rsidRDefault="006F5F0D" w:rsidP="006F5F0D">
      <w:pPr>
        <w:pStyle w:val="DHHSbody"/>
        <w:rPr>
          <w:rFonts w:cs="Arial"/>
          <w:lang w:val="vi-VN"/>
        </w:rPr>
      </w:pPr>
      <w:r w:rsidRPr="00A121EE">
        <w:rPr>
          <w:rFonts w:cs="Arial"/>
          <w:lang w:val="vi-VN"/>
        </w:rPr>
        <w:t>Ấn phẩm này là về nhà ở. Nếu không đọc tiếng Anh được,</w:t>
      </w:r>
      <w:r w:rsidR="008C59A8" w:rsidRPr="00A121EE">
        <w:rPr>
          <w:rFonts w:cs="Arial"/>
          <w:lang w:val="vi-VN"/>
        </w:rPr>
        <w:t xml:space="preserve"> quý vị</w:t>
      </w:r>
      <w:r w:rsidRPr="00A121EE">
        <w:rPr>
          <w:rFonts w:cs="Arial"/>
          <w:lang w:val="vi-VN"/>
        </w:rPr>
        <w:t xml:space="preserve"> có thể nhờ </w:t>
      </w:r>
      <w:r w:rsidR="00916D7F" w:rsidRPr="00A121EE">
        <w:rPr>
          <w:rFonts w:cs="Arial"/>
          <w:lang w:val="vi-VN"/>
        </w:rPr>
        <w:t xml:space="preserve">giúp </w:t>
      </w:r>
      <w:r w:rsidR="00266C2F" w:rsidRPr="00A121EE">
        <w:rPr>
          <w:rFonts w:cs="Arial"/>
          <w:lang w:val="vi-VN"/>
        </w:rPr>
        <w:t xml:space="preserve">đỡ với </w:t>
      </w:r>
      <w:r w:rsidRPr="00A121EE">
        <w:rPr>
          <w:rFonts w:cs="Arial"/>
          <w:lang w:val="vi-VN"/>
        </w:rPr>
        <w:t xml:space="preserve">ấn </w:t>
      </w:r>
      <w:r w:rsidR="00D0349A" w:rsidRPr="00A121EE">
        <w:rPr>
          <w:rFonts w:cs="Arial"/>
          <w:lang w:val="vi-VN"/>
        </w:rPr>
        <w:t xml:space="preserve">phẩm </w:t>
      </w:r>
      <w:r w:rsidRPr="00A121EE">
        <w:rPr>
          <w:rFonts w:cs="Arial"/>
          <w:lang w:val="vi-VN"/>
        </w:rPr>
        <w:t>này.</w:t>
      </w:r>
    </w:p>
    <w:p w:rsidR="007A2795" w:rsidRPr="00A121EE" w:rsidRDefault="0097780B" w:rsidP="007A2795">
      <w:pPr>
        <w:pStyle w:val="DHHSbody"/>
        <w:rPr>
          <w:rFonts w:cs="Arial"/>
          <w:lang w:val="vi-VN"/>
        </w:rPr>
      </w:pPr>
      <w:r w:rsidRPr="00A121EE">
        <w:rPr>
          <w:rFonts w:cs="Arial"/>
          <w:lang w:val="vi-VN"/>
        </w:rPr>
        <w:t>Xin quý vị liên lạc</w:t>
      </w:r>
      <w:r w:rsidR="006F5F0D" w:rsidRPr="00A121EE">
        <w:rPr>
          <w:rFonts w:cs="Arial"/>
          <w:lang w:val="vi-VN"/>
        </w:rPr>
        <w:t xml:space="preserve"> với văn phòng </w:t>
      </w:r>
      <w:r w:rsidR="005D4E3B" w:rsidRPr="00A121EE">
        <w:rPr>
          <w:rFonts w:cs="Arial"/>
          <w:lang w:val="vi-VN"/>
        </w:rPr>
        <w:t xml:space="preserve">gia cư </w:t>
      </w:r>
      <w:r w:rsidR="006F5F0D" w:rsidRPr="00A121EE">
        <w:rPr>
          <w:rFonts w:cs="Arial"/>
          <w:lang w:val="vi-VN"/>
        </w:rPr>
        <w:t>địa phương hoặc gọi</w:t>
      </w:r>
      <w:r w:rsidR="002B4617" w:rsidRPr="00A121EE">
        <w:rPr>
          <w:rFonts w:cs="Arial"/>
          <w:lang w:val="vi-VN"/>
        </w:rPr>
        <w:t xml:space="preserve"> cho</w:t>
      </w:r>
      <w:r w:rsidR="006F5F0D" w:rsidRPr="00A121EE">
        <w:rPr>
          <w:rFonts w:cs="Arial"/>
          <w:lang w:val="vi-VN"/>
        </w:rPr>
        <w:t xml:space="preserve"> Language Link số (03) 9280 0799 để</w:t>
      </w:r>
      <w:r w:rsidR="0080015E" w:rsidRPr="00A121EE">
        <w:rPr>
          <w:rFonts w:cs="Arial"/>
          <w:lang w:val="vi-VN"/>
        </w:rPr>
        <w:t xml:space="preserve"> </w:t>
      </w:r>
      <w:r w:rsidR="006F5F0D" w:rsidRPr="00A121EE">
        <w:rPr>
          <w:rFonts w:cs="Arial"/>
          <w:lang w:val="vi-VN"/>
        </w:rPr>
        <w:t>thông dịch</w:t>
      </w:r>
      <w:r w:rsidR="008B6FCF" w:rsidRPr="00A121EE">
        <w:rPr>
          <w:rFonts w:cs="Arial"/>
          <w:lang w:val="vi-VN"/>
        </w:rPr>
        <w:t xml:space="preserve"> viên giúp</w:t>
      </w:r>
      <w:r w:rsidR="00C168CA" w:rsidRPr="00A121EE">
        <w:rPr>
          <w:rFonts w:cs="Arial"/>
          <w:lang w:val="vi-VN"/>
        </w:rPr>
        <w:t xml:space="preserve"> quý vị</w:t>
      </w:r>
      <w:r w:rsidR="007A2795" w:rsidRPr="00A121EE">
        <w:rPr>
          <w:rFonts w:cs="Arial"/>
          <w:lang w:val="vi-VN"/>
        </w:rPr>
        <w:t>.</w:t>
      </w:r>
      <w:r w:rsidR="003A0B70" w:rsidRPr="00A121EE">
        <w:rPr>
          <w:rFonts w:cs="Arial"/>
          <w:lang w:val="vi-VN"/>
        </w:rPr>
        <w:t xml:space="preserve"> </w:t>
      </w:r>
    </w:p>
    <w:p w:rsidR="007A2795" w:rsidRPr="00A121EE" w:rsidRDefault="007A2795" w:rsidP="007A2795">
      <w:pPr>
        <w:pStyle w:val="DHHSbody"/>
        <w:rPr>
          <w:rFonts w:cs="Arial"/>
          <w:lang w:val="vi-VN"/>
        </w:rPr>
      </w:pPr>
    </w:p>
    <w:p w:rsidR="007A2795" w:rsidRPr="00A121EE" w:rsidRDefault="009E5500" w:rsidP="003F155A">
      <w:pPr>
        <w:pStyle w:val="DHHSaccessibilitypara"/>
        <w:pBdr>
          <w:top w:val="single" w:sz="4" w:space="1" w:color="auto"/>
          <w:left w:val="single" w:sz="4" w:space="4" w:color="auto"/>
          <w:bottom w:val="single" w:sz="4" w:space="1" w:color="auto"/>
          <w:right w:val="single" w:sz="4" w:space="4" w:color="auto"/>
        </w:pBdr>
        <w:rPr>
          <w:rFonts w:cs="Arial"/>
          <w:lang w:val="vi-VN"/>
        </w:rPr>
      </w:pPr>
      <w:r w:rsidRPr="00A121EE">
        <w:rPr>
          <w:rFonts w:cs="Arial"/>
          <w:lang w:val="vi-VN"/>
        </w:rPr>
        <w:t>Muốn có ấn phẩm này bằng định dạng</w:t>
      </w:r>
      <w:r w:rsidR="007361EA" w:rsidRPr="00A121EE">
        <w:rPr>
          <w:rFonts w:cs="Arial"/>
          <w:lang w:val="vi-VN"/>
        </w:rPr>
        <w:t xml:space="preserve"> tiện dụng</w:t>
      </w:r>
      <w:r w:rsidRPr="00A121EE">
        <w:rPr>
          <w:rFonts w:cs="Arial"/>
          <w:lang w:val="vi-VN"/>
        </w:rPr>
        <w:t xml:space="preserve">, xin quý vị gọi cho Tổng đài Gia cư số </w:t>
      </w:r>
      <w:r w:rsidR="003A0B70" w:rsidRPr="00A121EE">
        <w:rPr>
          <w:rFonts w:cs="Arial"/>
          <w:lang w:val="vi-VN"/>
        </w:rPr>
        <w:t xml:space="preserve">13 11 72, </w:t>
      </w:r>
      <w:r w:rsidRPr="00A121EE">
        <w:rPr>
          <w:rFonts w:cs="Arial"/>
          <w:lang w:val="vi-VN"/>
        </w:rPr>
        <w:t>sử dụng Dịch vụ Tiếp vận Toàn quốc (National Relay Service) số 13 36 77 nếu cầ</w:t>
      </w:r>
      <w:r w:rsidR="00F90265" w:rsidRPr="00A121EE">
        <w:rPr>
          <w:rFonts w:cs="Arial"/>
          <w:lang w:val="vi-VN"/>
        </w:rPr>
        <w:t>n</w:t>
      </w:r>
      <w:r w:rsidR="003A0B70" w:rsidRPr="00A121EE">
        <w:rPr>
          <w:rFonts w:cs="Arial"/>
          <w:lang w:val="vi-VN"/>
        </w:rPr>
        <w:t xml:space="preserve">. </w:t>
      </w:r>
    </w:p>
    <w:p w:rsidR="007A2795" w:rsidRPr="00A121EE" w:rsidRDefault="00760D58" w:rsidP="003F155A">
      <w:pPr>
        <w:pStyle w:val="DHHSbody"/>
        <w:pBdr>
          <w:top w:val="single" w:sz="4" w:space="1" w:color="auto"/>
          <w:left w:val="single" w:sz="4" w:space="4" w:color="auto"/>
          <w:bottom w:val="single" w:sz="4" w:space="1" w:color="auto"/>
          <w:right w:val="single" w:sz="4" w:space="4" w:color="auto"/>
        </w:pBdr>
        <w:rPr>
          <w:rFonts w:cs="Arial"/>
          <w:lang w:val="vi-VN"/>
        </w:rPr>
      </w:pPr>
      <w:r w:rsidRPr="00A121EE">
        <w:rPr>
          <w:rFonts w:cs="Arial"/>
          <w:lang w:val="vi-VN"/>
        </w:rPr>
        <w:t>Do Chính phủ Tiểu bang</w:t>
      </w:r>
      <w:r w:rsidR="003A0B70" w:rsidRPr="00A121EE">
        <w:rPr>
          <w:rFonts w:cs="Arial"/>
          <w:lang w:val="vi-VN"/>
        </w:rPr>
        <w:t xml:space="preserve"> Victoria, 1 Treasury Place, Melbourne</w:t>
      </w:r>
      <w:r w:rsidRPr="00A121EE">
        <w:rPr>
          <w:rFonts w:cs="Arial"/>
          <w:lang w:val="vi-VN"/>
        </w:rPr>
        <w:t xml:space="preserve"> ủy quyề</w:t>
      </w:r>
      <w:r w:rsidR="00E91246" w:rsidRPr="00A121EE">
        <w:rPr>
          <w:rFonts w:cs="Arial"/>
          <w:lang w:val="vi-VN"/>
        </w:rPr>
        <w:t xml:space="preserve">n và phát </w:t>
      </w:r>
      <w:r w:rsidRPr="00A121EE">
        <w:rPr>
          <w:rFonts w:cs="Arial"/>
          <w:lang w:val="vi-VN"/>
        </w:rPr>
        <w:t>hành</w:t>
      </w:r>
      <w:r w:rsidR="003A0B70" w:rsidRPr="00A121EE">
        <w:rPr>
          <w:rFonts w:cs="Arial"/>
          <w:lang w:val="vi-VN"/>
        </w:rPr>
        <w:t xml:space="preserve">. </w:t>
      </w:r>
    </w:p>
    <w:p w:rsidR="007A2795" w:rsidRPr="00A121EE" w:rsidRDefault="003A0B70" w:rsidP="003F155A">
      <w:pPr>
        <w:pStyle w:val="DHHSbody"/>
        <w:pBdr>
          <w:top w:val="single" w:sz="4" w:space="1" w:color="auto"/>
          <w:left w:val="single" w:sz="4" w:space="4" w:color="auto"/>
          <w:bottom w:val="single" w:sz="4" w:space="1" w:color="auto"/>
          <w:right w:val="single" w:sz="4" w:space="4" w:color="auto"/>
        </w:pBdr>
        <w:rPr>
          <w:rFonts w:cs="Arial"/>
          <w:lang w:val="vi-VN"/>
        </w:rPr>
      </w:pPr>
      <w:r w:rsidRPr="00A121EE">
        <w:rPr>
          <w:rFonts w:cs="Arial"/>
          <w:lang w:val="vi-VN"/>
        </w:rPr>
        <w:t xml:space="preserve">© </w:t>
      </w:r>
      <w:r w:rsidR="00E91246" w:rsidRPr="00A121EE">
        <w:rPr>
          <w:rFonts w:cs="Arial"/>
          <w:lang w:val="vi-VN"/>
        </w:rPr>
        <w:t>Tiểu bang</w:t>
      </w:r>
      <w:r w:rsidR="00794147" w:rsidRPr="00A121EE">
        <w:rPr>
          <w:rFonts w:cs="Arial"/>
          <w:lang w:val="vi-VN"/>
        </w:rPr>
        <w:t xml:space="preserve"> Victoria, Bộ Y tế và Dịch vụ Nhân sinh, tháng 7 năm </w:t>
      </w:r>
      <w:r w:rsidRPr="00A121EE">
        <w:rPr>
          <w:rFonts w:cs="Arial"/>
          <w:lang w:val="vi-VN"/>
        </w:rPr>
        <w:t xml:space="preserve">2017. </w:t>
      </w:r>
    </w:p>
    <w:p w:rsidR="003E432A" w:rsidRPr="00A121EE" w:rsidRDefault="003A0B70" w:rsidP="003F155A">
      <w:pPr>
        <w:pStyle w:val="DHHSbody"/>
        <w:pBdr>
          <w:top w:val="single" w:sz="4" w:space="1" w:color="auto"/>
          <w:left w:val="single" w:sz="4" w:space="4" w:color="auto"/>
          <w:bottom w:val="single" w:sz="4" w:space="1" w:color="auto"/>
          <w:right w:val="single" w:sz="4" w:space="4" w:color="auto"/>
        </w:pBdr>
        <w:rPr>
          <w:rFonts w:cs="Arial"/>
          <w:lang w:val="vi-VN"/>
        </w:rPr>
      </w:pPr>
      <w:r w:rsidRPr="00A121EE">
        <w:rPr>
          <w:rFonts w:cs="Arial"/>
          <w:lang w:val="vi-VN"/>
        </w:rPr>
        <w:t xml:space="preserve">Finsbury Green </w:t>
      </w:r>
      <w:r w:rsidR="00AA0413" w:rsidRPr="00A121EE">
        <w:rPr>
          <w:rFonts w:cs="Arial"/>
          <w:lang w:val="vi-VN"/>
        </w:rPr>
        <w:t>in trên giấy ít gây hại môi trường</w:t>
      </w:r>
      <w:r w:rsidRPr="00A121EE">
        <w:rPr>
          <w:rFonts w:cs="Arial"/>
          <w:lang w:val="vi-VN"/>
        </w:rPr>
        <w:t xml:space="preserve"> (1706013 </w:t>
      </w:r>
      <w:r w:rsidR="00AA0413" w:rsidRPr="00A121EE">
        <w:rPr>
          <w:rFonts w:cs="Arial"/>
          <w:lang w:val="vi-VN"/>
        </w:rPr>
        <w:t>Chung cư cao ốc</w:t>
      </w:r>
      <w:r w:rsidRPr="00A121EE">
        <w:rPr>
          <w:rFonts w:cs="Arial"/>
          <w:lang w:val="vi-VN"/>
        </w:rPr>
        <w:t xml:space="preserve">) </w:t>
      </w:r>
    </w:p>
    <w:p w:rsidR="003E432A" w:rsidRPr="00A121EE" w:rsidRDefault="003A0B70" w:rsidP="003F155A">
      <w:pPr>
        <w:pStyle w:val="DHHSbody"/>
        <w:pBdr>
          <w:top w:val="single" w:sz="4" w:space="1" w:color="auto"/>
          <w:left w:val="single" w:sz="4" w:space="4" w:color="auto"/>
          <w:bottom w:val="single" w:sz="4" w:space="1" w:color="auto"/>
          <w:right w:val="single" w:sz="4" w:space="4" w:color="auto"/>
        </w:pBdr>
        <w:rPr>
          <w:rFonts w:cs="Arial"/>
          <w:lang w:val="vi-VN"/>
        </w:rPr>
      </w:pPr>
      <w:r w:rsidRPr="00A121EE">
        <w:rPr>
          <w:rFonts w:cs="Arial"/>
          <w:lang w:val="vi-VN"/>
        </w:rPr>
        <w:t>ISBN 978-0-7311-7260-3 (</w:t>
      </w:r>
      <w:r w:rsidR="00BF0355" w:rsidRPr="00A121EE">
        <w:rPr>
          <w:rFonts w:cs="Arial"/>
          <w:lang w:val="vi-VN"/>
        </w:rPr>
        <w:t>Bản in</w:t>
      </w:r>
      <w:r w:rsidRPr="00A121EE">
        <w:rPr>
          <w:rFonts w:cs="Arial"/>
          <w:lang w:val="vi-VN"/>
        </w:rPr>
        <w:t xml:space="preserve">). </w:t>
      </w:r>
    </w:p>
    <w:p w:rsidR="00B2752E" w:rsidRPr="00A121EE" w:rsidRDefault="00DB549A" w:rsidP="00A121EE">
      <w:pPr>
        <w:pStyle w:val="DHHSbody"/>
        <w:pBdr>
          <w:top w:val="single" w:sz="4" w:space="1" w:color="auto"/>
          <w:left w:val="single" w:sz="4" w:space="4" w:color="auto"/>
          <w:bottom w:val="single" w:sz="4" w:space="1" w:color="auto"/>
          <w:right w:val="single" w:sz="4" w:space="4" w:color="auto"/>
        </w:pBdr>
        <w:rPr>
          <w:rFonts w:cs="Arial"/>
          <w:lang w:val="vi-VN"/>
        </w:rPr>
      </w:pPr>
      <w:r w:rsidRPr="00A121EE">
        <w:rPr>
          <w:rFonts w:cs="Arial"/>
          <w:lang w:val="vi-VN"/>
        </w:rPr>
        <w:t xml:space="preserve">Được phổ biến </w:t>
      </w:r>
      <w:r w:rsidR="00DE13ED" w:rsidRPr="00A121EE">
        <w:rPr>
          <w:rFonts w:cs="Arial"/>
          <w:lang w:val="vi-VN"/>
        </w:rPr>
        <w:t xml:space="preserve">tại </w:t>
      </w:r>
      <w:hyperlink r:id="rId17" w:history="1">
        <w:r w:rsidR="00DE13ED" w:rsidRPr="00A121EE">
          <w:rPr>
            <w:rStyle w:val="Hyperlink"/>
            <w:rFonts w:cs="Arial"/>
            <w:lang w:val="vi-VN"/>
          </w:rPr>
          <w:t xml:space="preserve">trang an toàn khi xảy ra hỏa hoạn dành cho người thuê nhà chính phủ </w:t>
        </w:r>
      </w:hyperlink>
      <w:r w:rsidR="00DE13ED" w:rsidRPr="00A121EE">
        <w:rPr>
          <w:rFonts w:cs="Arial"/>
          <w:lang w:val="vi-VN"/>
        </w:rPr>
        <w:t>trên trang mạng Gia cư</w:t>
      </w:r>
      <w:r w:rsidR="003A0B70" w:rsidRPr="00A121EE">
        <w:rPr>
          <w:rFonts w:cs="Arial"/>
          <w:lang w:val="vi-VN"/>
        </w:rPr>
        <w:t xml:space="preserve"> &lt;</w:t>
      </w:r>
      <w:r w:rsidR="003F155A" w:rsidRPr="00A121EE">
        <w:rPr>
          <w:rFonts w:cs="Arial"/>
          <w:lang w:val="vi-VN"/>
        </w:rPr>
        <w:t>http://</w:t>
      </w:r>
      <w:r w:rsidR="003A0B70" w:rsidRPr="00A121EE">
        <w:rPr>
          <w:rFonts w:cs="Arial"/>
          <w:lang w:val="vi-VN"/>
        </w:rPr>
        <w:t>www.housing.vic.gov.au/fire-safety-public-housing-tenants&gt;</w:t>
      </w:r>
    </w:p>
    <w:sectPr w:rsidR="00B2752E" w:rsidRPr="00A121EE" w:rsidSect="006F4655">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549" w:rsidRDefault="00367549">
      <w:r>
        <w:separator/>
      </w:r>
    </w:p>
  </w:endnote>
  <w:endnote w:type="continuationSeparator" w:id="0">
    <w:p w:rsidR="00367549" w:rsidRDefault="0036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1EE" w:rsidRDefault="00A121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3A0B70" w:rsidP="0051568D">
    <w:pPr>
      <w:pStyle w:val="DHHSfooter"/>
    </w:pPr>
    <w:r>
      <w:rPr>
        <w:noProof/>
        <w:lang w:eastAsia="zh-CN"/>
      </w:rPr>
      <w:drawing>
        <wp:anchor distT="0" distB="0" distL="114300" distR="114300" simplePos="0" relativeHeight="251658240" behindDoc="0" locked="1" layoutInCell="0" allowOverlap="1" wp14:anchorId="04CF7DA3" wp14:editId="271390E3">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1EE" w:rsidRDefault="00A121E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A11421" w:rsidRDefault="00A121EE" w:rsidP="00A121EE">
    <w:pPr>
      <w:pStyle w:val="DHHSfooter"/>
    </w:pPr>
    <w:r>
      <w:t>W</w:t>
    </w:r>
    <w:r w:rsidR="003A0B70">
      <w:t>hat to do if there is a fire</w:t>
    </w:r>
    <w:r w:rsidR="008C5F0D">
      <w:t xml:space="preserve"> (accessible version)</w:t>
    </w:r>
    <w:r w:rsidR="003C3658">
      <w:t xml:space="preserve"> </w:t>
    </w:r>
    <w:r>
      <w:t>(</w:t>
    </w:r>
    <w:r w:rsidR="003C3658">
      <w:t>Vietnamese</w:t>
    </w:r>
    <w:r>
      <w:t>)</w:t>
    </w:r>
    <w:bookmarkStart w:id="0" w:name="_GoBack"/>
    <w:bookmarkEnd w:id="0"/>
    <w:r w:rsidR="009D70A4" w:rsidRPr="00A11421">
      <w:tab/>
    </w:r>
    <w:r w:rsidR="00305BCB" w:rsidRPr="00A11421">
      <w:fldChar w:fldCharType="begin"/>
    </w:r>
    <w:r w:rsidR="009D70A4" w:rsidRPr="00A11421">
      <w:instrText xml:space="preserve"> PAGE </w:instrText>
    </w:r>
    <w:r w:rsidR="00305BCB" w:rsidRPr="00A11421">
      <w:fldChar w:fldCharType="separate"/>
    </w:r>
    <w:r>
      <w:rPr>
        <w:noProof/>
      </w:rPr>
      <w:t>4</w:t>
    </w:r>
    <w:r w:rsidR="00305BCB"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549" w:rsidRDefault="00367549" w:rsidP="002862F1">
      <w:pPr>
        <w:spacing w:before="120"/>
      </w:pPr>
      <w:r>
        <w:separator/>
      </w:r>
    </w:p>
  </w:footnote>
  <w:footnote w:type="continuationSeparator" w:id="0">
    <w:p w:rsidR="00367549" w:rsidRDefault="00367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1EE" w:rsidRDefault="00A121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1EE" w:rsidRDefault="00A121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1EE" w:rsidRDefault="00A121E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B70"/>
    <w:rsid w:val="000072B6"/>
    <w:rsid w:val="0001021B"/>
    <w:rsid w:val="00011D89"/>
    <w:rsid w:val="00024D89"/>
    <w:rsid w:val="000250B6"/>
    <w:rsid w:val="00033D81"/>
    <w:rsid w:val="00041BF0"/>
    <w:rsid w:val="0004536B"/>
    <w:rsid w:val="00046B68"/>
    <w:rsid w:val="0005215D"/>
    <w:rsid w:val="000527DD"/>
    <w:rsid w:val="000578B2"/>
    <w:rsid w:val="00060959"/>
    <w:rsid w:val="000663CD"/>
    <w:rsid w:val="000733FE"/>
    <w:rsid w:val="00074219"/>
    <w:rsid w:val="00074ED5"/>
    <w:rsid w:val="0009113B"/>
    <w:rsid w:val="00094DA3"/>
    <w:rsid w:val="00096CD1"/>
    <w:rsid w:val="000A012C"/>
    <w:rsid w:val="000A0EB9"/>
    <w:rsid w:val="000A186C"/>
    <w:rsid w:val="000A6666"/>
    <w:rsid w:val="000B543D"/>
    <w:rsid w:val="000B5BF7"/>
    <w:rsid w:val="000B6BC8"/>
    <w:rsid w:val="000C42EA"/>
    <w:rsid w:val="000C4546"/>
    <w:rsid w:val="000D1242"/>
    <w:rsid w:val="000E3CC7"/>
    <w:rsid w:val="000E6BD4"/>
    <w:rsid w:val="000F1F1E"/>
    <w:rsid w:val="000F2259"/>
    <w:rsid w:val="00101529"/>
    <w:rsid w:val="00102EF5"/>
    <w:rsid w:val="0010392D"/>
    <w:rsid w:val="0010447F"/>
    <w:rsid w:val="00104FE3"/>
    <w:rsid w:val="00106C7C"/>
    <w:rsid w:val="00120BD3"/>
    <w:rsid w:val="00122FEA"/>
    <w:rsid w:val="001232BD"/>
    <w:rsid w:val="00124ED5"/>
    <w:rsid w:val="00134114"/>
    <w:rsid w:val="001447B3"/>
    <w:rsid w:val="00152073"/>
    <w:rsid w:val="00161939"/>
    <w:rsid w:val="00161A1E"/>
    <w:rsid w:val="00161AA0"/>
    <w:rsid w:val="00162093"/>
    <w:rsid w:val="001771DD"/>
    <w:rsid w:val="00177995"/>
    <w:rsid w:val="00177A8C"/>
    <w:rsid w:val="00177FA9"/>
    <w:rsid w:val="00186B33"/>
    <w:rsid w:val="00192F9D"/>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2929"/>
    <w:rsid w:val="00263A90"/>
    <w:rsid w:val="0026408B"/>
    <w:rsid w:val="00266C2F"/>
    <w:rsid w:val="00267C3E"/>
    <w:rsid w:val="002709BB"/>
    <w:rsid w:val="002763B3"/>
    <w:rsid w:val="002802E3"/>
    <w:rsid w:val="0028213D"/>
    <w:rsid w:val="002862F1"/>
    <w:rsid w:val="00291373"/>
    <w:rsid w:val="0029597D"/>
    <w:rsid w:val="002962C3"/>
    <w:rsid w:val="0029752B"/>
    <w:rsid w:val="002A483C"/>
    <w:rsid w:val="002B1729"/>
    <w:rsid w:val="002B36C7"/>
    <w:rsid w:val="002B461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5BCB"/>
    <w:rsid w:val="00306E5F"/>
    <w:rsid w:val="00307E14"/>
    <w:rsid w:val="00314054"/>
    <w:rsid w:val="00316F27"/>
    <w:rsid w:val="0032030C"/>
    <w:rsid w:val="00327870"/>
    <w:rsid w:val="0033259D"/>
    <w:rsid w:val="003406C6"/>
    <w:rsid w:val="003418CC"/>
    <w:rsid w:val="003459BD"/>
    <w:rsid w:val="00350D38"/>
    <w:rsid w:val="00351B36"/>
    <w:rsid w:val="00357B4E"/>
    <w:rsid w:val="00367549"/>
    <w:rsid w:val="003744CF"/>
    <w:rsid w:val="00374717"/>
    <w:rsid w:val="00374771"/>
    <w:rsid w:val="0037676C"/>
    <w:rsid w:val="003829E5"/>
    <w:rsid w:val="003956CC"/>
    <w:rsid w:val="00395C9A"/>
    <w:rsid w:val="003A0B70"/>
    <w:rsid w:val="003A6B67"/>
    <w:rsid w:val="003B15E6"/>
    <w:rsid w:val="003C2045"/>
    <w:rsid w:val="003C3658"/>
    <w:rsid w:val="003C43A1"/>
    <w:rsid w:val="003C4FC0"/>
    <w:rsid w:val="003C55F4"/>
    <w:rsid w:val="003C7A3F"/>
    <w:rsid w:val="003D2766"/>
    <w:rsid w:val="003D3E8F"/>
    <w:rsid w:val="003D4A31"/>
    <w:rsid w:val="003D6475"/>
    <w:rsid w:val="003E432A"/>
    <w:rsid w:val="003F0445"/>
    <w:rsid w:val="003F0CF0"/>
    <w:rsid w:val="003F14B1"/>
    <w:rsid w:val="003F155A"/>
    <w:rsid w:val="003F3289"/>
    <w:rsid w:val="00401FCF"/>
    <w:rsid w:val="00406285"/>
    <w:rsid w:val="004148F9"/>
    <w:rsid w:val="0042084E"/>
    <w:rsid w:val="00421EEF"/>
    <w:rsid w:val="00424D65"/>
    <w:rsid w:val="00442C6C"/>
    <w:rsid w:val="00443CBE"/>
    <w:rsid w:val="00443E8A"/>
    <w:rsid w:val="004441BC"/>
    <w:rsid w:val="0044534B"/>
    <w:rsid w:val="004468B4"/>
    <w:rsid w:val="00451F48"/>
    <w:rsid w:val="0045230A"/>
    <w:rsid w:val="00455EC5"/>
    <w:rsid w:val="00457337"/>
    <w:rsid w:val="004577BF"/>
    <w:rsid w:val="0047372D"/>
    <w:rsid w:val="004743DD"/>
    <w:rsid w:val="0047470E"/>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D6439"/>
    <w:rsid w:val="004E138F"/>
    <w:rsid w:val="004E4649"/>
    <w:rsid w:val="004E5C2B"/>
    <w:rsid w:val="004F00DD"/>
    <w:rsid w:val="004F2133"/>
    <w:rsid w:val="004F55F1"/>
    <w:rsid w:val="004F6936"/>
    <w:rsid w:val="00503959"/>
    <w:rsid w:val="00503DC6"/>
    <w:rsid w:val="00506F5D"/>
    <w:rsid w:val="005126D0"/>
    <w:rsid w:val="0051568D"/>
    <w:rsid w:val="00526C15"/>
    <w:rsid w:val="00536499"/>
    <w:rsid w:val="00543903"/>
    <w:rsid w:val="00543F11"/>
    <w:rsid w:val="00547A95"/>
    <w:rsid w:val="00553AB8"/>
    <w:rsid w:val="00572031"/>
    <w:rsid w:val="005724C8"/>
    <w:rsid w:val="00576E84"/>
    <w:rsid w:val="00582B8C"/>
    <w:rsid w:val="0058757E"/>
    <w:rsid w:val="00591928"/>
    <w:rsid w:val="005954E1"/>
    <w:rsid w:val="00596A4B"/>
    <w:rsid w:val="00597507"/>
    <w:rsid w:val="005B21B6"/>
    <w:rsid w:val="005B3A08"/>
    <w:rsid w:val="005B7A63"/>
    <w:rsid w:val="005C0955"/>
    <w:rsid w:val="005C49DA"/>
    <w:rsid w:val="005C50F3"/>
    <w:rsid w:val="005C5D91"/>
    <w:rsid w:val="005D07B8"/>
    <w:rsid w:val="005D4E3B"/>
    <w:rsid w:val="005D6597"/>
    <w:rsid w:val="005E14E7"/>
    <w:rsid w:val="005E26A3"/>
    <w:rsid w:val="005E447E"/>
    <w:rsid w:val="005F0775"/>
    <w:rsid w:val="005F0CF5"/>
    <w:rsid w:val="005F21EB"/>
    <w:rsid w:val="00605908"/>
    <w:rsid w:val="00610D7C"/>
    <w:rsid w:val="00613414"/>
    <w:rsid w:val="0062408D"/>
    <w:rsid w:val="006240CC"/>
    <w:rsid w:val="00627DA7"/>
    <w:rsid w:val="00632557"/>
    <w:rsid w:val="006358B4"/>
    <w:rsid w:val="006419AA"/>
    <w:rsid w:val="00644B7E"/>
    <w:rsid w:val="006454E6"/>
    <w:rsid w:val="00646A68"/>
    <w:rsid w:val="00647976"/>
    <w:rsid w:val="0065092E"/>
    <w:rsid w:val="006557A7"/>
    <w:rsid w:val="006561AB"/>
    <w:rsid w:val="00656290"/>
    <w:rsid w:val="0065710E"/>
    <w:rsid w:val="006621D7"/>
    <w:rsid w:val="0066302A"/>
    <w:rsid w:val="00670597"/>
    <w:rsid w:val="006706D0"/>
    <w:rsid w:val="00677574"/>
    <w:rsid w:val="0068454C"/>
    <w:rsid w:val="00691B62"/>
    <w:rsid w:val="006933B5"/>
    <w:rsid w:val="00693D14"/>
    <w:rsid w:val="006A18C2"/>
    <w:rsid w:val="006B077C"/>
    <w:rsid w:val="006B6803"/>
    <w:rsid w:val="006D2A3F"/>
    <w:rsid w:val="006D2FBC"/>
    <w:rsid w:val="006E138B"/>
    <w:rsid w:val="006F1FDC"/>
    <w:rsid w:val="006F4655"/>
    <w:rsid w:val="006F5F0D"/>
    <w:rsid w:val="007013EF"/>
    <w:rsid w:val="00713840"/>
    <w:rsid w:val="007163A4"/>
    <w:rsid w:val="007173CA"/>
    <w:rsid w:val="00717C5D"/>
    <w:rsid w:val="007216AA"/>
    <w:rsid w:val="00721AB5"/>
    <w:rsid w:val="00721DEF"/>
    <w:rsid w:val="00724A43"/>
    <w:rsid w:val="007346E4"/>
    <w:rsid w:val="007361EA"/>
    <w:rsid w:val="00740F22"/>
    <w:rsid w:val="00741F1A"/>
    <w:rsid w:val="00742EDB"/>
    <w:rsid w:val="0074499E"/>
    <w:rsid w:val="007450F8"/>
    <w:rsid w:val="0074696E"/>
    <w:rsid w:val="00750135"/>
    <w:rsid w:val="00750EC2"/>
    <w:rsid w:val="00752B28"/>
    <w:rsid w:val="00754E36"/>
    <w:rsid w:val="00760D58"/>
    <w:rsid w:val="00763139"/>
    <w:rsid w:val="00770F37"/>
    <w:rsid w:val="007711A0"/>
    <w:rsid w:val="00772D5E"/>
    <w:rsid w:val="00776928"/>
    <w:rsid w:val="00785677"/>
    <w:rsid w:val="00786F16"/>
    <w:rsid w:val="00794147"/>
    <w:rsid w:val="00796E20"/>
    <w:rsid w:val="00797C32"/>
    <w:rsid w:val="007A2795"/>
    <w:rsid w:val="007B0914"/>
    <w:rsid w:val="007B1374"/>
    <w:rsid w:val="007B589F"/>
    <w:rsid w:val="007B6186"/>
    <w:rsid w:val="007B73BC"/>
    <w:rsid w:val="007C20B9"/>
    <w:rsid w:val="007C7301"/>
    <w:rsid w:val="007C7859"/>
    <w:rsid w:val="007D2BDE"/>
    <w:rsid w:val="007D2FB6"/>
    <w:rsid w:val="007D6E2D"/>
    <w:rsid w:val="007E0DE2"/>
    <w:rsid w:val="007E3B98"/>
    <w:rsid w:val="007F31B6"/>
    <w:rsid w:val="007F546C"/>
    <w:rsid w:val="007F625F"/>
    <w:rsid w:val="007F665E"/>
    <w:rsid w:val="0080015E"/>
    <w:rsid w:val="00800412"/>
    <w:rsid w:val="0080587B"/>
    <w:rsid w:val="00806468"/>
    <w:rsid w:val="008155F0"/>
    <w:rsid w:val="00816735"/>
    <w:rsid w:val="00820141"/>
    <w:rsid w:val="00820E0C"/>
    <w:rsid w:val="008338A2"/>
    <w:rsid w:val="00841AA9"/>
    <w:rsid w:val="008454A7"/>
    <w:rsid w:val="008466A6"/>
    <w:rsid w:val="00853EE4"/>
    <w:rsid w:val="00855535"/>
    <w:rsid w:val="0086255E"/>
    <w:rsid w:val="008633F0"/>
    <w:rsid w:val="00867D9D"/>
    <w:rsid w:val="00872E0A"/>
    <w:rsid w:val="00875285"/>
    <w:rsid w:val="0088275C"/>
    <w:rsid w:val="00884B62"/>
    <w:rsid w:val="0088529C"/>
    <w:rsid w:val="00887903"/>
    <w:rsid w:val="0089270A"/>
    <w:rsid w:val="00893AF6"/>
    <w:rsid w:val="00894BC4"/>
    <w:rsid w:val="008A497A"/>
    <w:rsid w:val="008A5B32"/>
    <w:rsid w:val="008B2EE4"/>
    <w:rsid w:val="008B4D3D"/>
    <w:rsid w:val="008B57C7"/>
    <w:rsid w:val="008B6FCF"/>
    <w:rsid w:val="008C2F92"/>
    <w:rsid w:val="008C59A8"/>
    <w:rsid w:val="008C5F0D"/>
    <w:rsid w:val="008D2846"/>
    <w:rsid w:val="008D4236"/>
    <w:rsid w:val="008D462F"/>
    <w:rsid w:val="008D6DCF"/>
    <w:rsid w:val="008E4376"/>
    <w:rsid w:val="008E7A0A"/>
    <w:rsid w:val="00900719"/>
    <w:rsid w:val="009017AC"/>
    <w:rsid w:val="00904A1C"/>
    <w:rsid w:val="00905030"/>
    <w:rsid w:val="00906490"/>
    <w:rsid w:val="009111B2"/>
    <w:rsid w:val="00914C98"/>
    <w:rsid w:val="00916D7F"/>
    <w:rsid w:val="00924AE1"/>
    <w:rsid w:val="009269B1"/>
    <w:rsid w:val="0092724D"/>
    <w:rsid w:val="00937BD9"/>
    <w:rsid w:val="00950E2C"/>
    <w:rsid w:val="00951D50"/>
    <w:rsid w:val="009525EB"/>
    <w:rsid w:val="00954874"/>
    <w:rsid w:val="00961400"/>
    <w:rsid w:val="00963646"/>
    <w:rsid w:val="0097780B"/>
    <w:rsid w:val="009853E1"/>
    <w:rsid w:val="00986E6B"/>
    <w:rsid w:val="00991769"/>
    <w:rsid w:val="00994386"/>
    <w:rsid w:val="009A13D8"/>
    <w:rsid w:val="009A279E"/>
    <w:rsid w:val="009B0A6F"/>
    <w:rsid w:val="009B0A94"/>
    <w:rsid w:val="009B59E9"/>
    <w:rsid w:val="009B5C9C"/>
    <w:rsid w:val="009B70AA"/>
    <w:rsid w:val="009C7A7E"/>
    <w:rsid w:val="009D02E8"/>
    <w:rsid w:val="009D51D0"/>
    <w:rsid w:val="009D70A4"/>
    <w:rsid w:val="009E08D1"/>
    <w:rsid w:val="009E1B95"/>
    <w:rsid w:val="009E496F"/>
    <w:rsid w:val="009E4B0D"/>
    <w:rsid w:val="009E5500"/>
    <w:rsid w:val="009E7547"/>
    <w:rsid w:val="009E7F92"/>
    <w:rsid w:val="009F02A3"/>
    <w:rsid w:val="009F2F27"/>
    <w:rsid w:val="009F34AA"/>
    <w:rsid w:val="009F6BCB"/>
    <w:rsid w:val="009F7B78"/>
    <w:rsid w:val="00A0057A"/>
    <w:rsid w:val="00A11421"/>
    <w:rsid w:val="00A121EE"/>
    <w:rsid w:val="00A157B1"/>
    <w:rsid w:val="00A20024"/>
    <w:rsid w:val="00A22229"/>
    <w:rsid w:val="00A34A06"/>
    <w:rsid w:val="00A44882"/>
    <w:rsid w:val="00A45778"/>
    <w:rsid w:val="00A54715"/>
    <w:rsid w:val="00A6061C"/>
    <w:rsid w:val="00A62D44"/>
    <w:rsid w:val="00A632AB"/>
    <w:rsid w:val="00A67263"/>
    <w:rsid w:val="00A7161C"/>
    <w:rsid w:val="00A77AA3"/>
    <w:rsid w:val="00A854EB"/>
    <w:rsid w:val="00A872E5"/>
    <w:rsid w:val="00A91406"/>
    <w:rsid w:val="00A96E65"/>
    <w:rsid w:val="00A97C72"/>
    <w:rsid w:val="00AA0023"/>
    <w:rsid w:val="00AA0413"/>
    <w:rsid w:val="00AA63D4"/>
    <w:rsid w:val="00AA6F8B"/>
    <w:rsid w:val="00AB06E8"/>
    <w:rsid w:val="00AB1CD3"/>
    <w:rsid w:val="00AB352F"/>
    <w:rsid w:val="00AC274B"/>
    <w:rsid w:val="00AC4764"/>
    <w:rsid w:val="00AC6D36"/>
    <w:rsid w:val="00AD0CBA"/>
    <w:rsid w:val="00AD145F"/>
    <w:rsid w:val="00AD26E2"/>
    <w:rsid w:val="00AD784C"/>
    <w:rsid w:val="00AE126A"/>
    <w:rsid w:val="00AE3005"/>
    <w:rsid w:val="00AE3BD5"/>
    <w:rsid w:val="00AE59A0"/>
    <w:rsid w:val="00AF0C57"/>
    <w:rsid w:val="00AF26F3"/>
    <w:rsid w:val="00AF5F04"/>
    <w:rsid w:val="00B00672"/>
    <w:rsid w:val="00B01B4D"/>
    <w:rsid w:val="00B01FB1"/>
    <w:rsid w:val="00B06571"/>
    <w:rsid w:val="00B068BA"/>
    <w:rsid w:val="00B13851"/>
    <w:rsid w:val="00B13B1C"/>
    <w:rsid w:val="00B22291"/>
    <w:rsid w:val="00B23F9A"/>
    <w:rsid w:val="00B2417B"/>
    <w:rsid w:val="00B24E6F"/>
    <w:rsid w:val="00B26CB5"/>
    <w:rsid w:val="00B2752E"/>
    <w:rsid w:val="00B307CC"/>
    <w:rsid w:val="00B326B7"/>
    <w:rsid w:val="00B431E8"/>
    <w:rsid w:val="00B43CC4"/>
    <w:rsid w:val="00B45141"/>
    <w:rsid w:val="00B5273A"/>
    <w:rsid w:val="00B57329"/>
    <w:rsid w:val="00B62B50"/>
    <w:rsid w:val="00B635B7"/>
    <w:rsid w:val="00B63AE8"/>
    <w:rsid w:val="00B65950"/>
    <w:rsid w:val="00B66D83"/>
    <w:rsid w:val="00B672C0"/>
    <w:rsid w:val="00B75646"/>
    <w:rsid w:val="00B90729"/>
    <w:rsid w:val="00B907DA"/>
    <w:rsid w:val="00B9127C"/>
    <w:rsid w:val="00B934EC"/>
    <w:rsid w:val="00B950BC"/>
    <w:rsid w:val="00B9714C"/>
    <w:rsid w:val="00BA3F8D"/>
    <w:rsid w:val="00BB7A10"/>
    <w:rsid w:val="00BC7468"/>
    <w:rsid w:val="00BC7D4F"/>
    <w:rsid w:val="00BC7ED7"/>
    <w:rsid w:val="00BD2850"/>
    <w:rsid w:val="00BE28D2"/>
    <w:rsid w:val="00BE4A64"/>
    <w:rsid w:val="00BF0355"/>
    <w:rsid w:val="00BF7F58"/>
    <w:rsid w:val="00C01381"/>
    <w:rsid w:val="00C03B9F"/>
    <w:rsid w:val="00C079B8"/>
    <w:rsid w:val="00C123EA"/>
    <w:rsid w:val="00C12A49"/>
    <w:rsid w:val="00C133EE"/>
    <w:rsid w:val="00C168CA"/>
    <w:rsid w:val="00C219C9"/>
    <w:rsid w:val="00C27DE9"/>
    <w:rsid w:val="00C33388"/>
    <w:rsid w:val="00C35484"/>
    <w:rsid w:val="00C4173A"/>
    <w:rsid w:val="00C47EFC"/>
    <w:rsid w:val="00C532F1"/>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C0C72"/>
    <w:rsid w:val="00CC2BFD"/>
    <w:rsid w:val="00CD3476"/>
    <w:rsid w:val="00CD64DF"/>
    <w:rsid w:val="00CD7AB2"/>
    <w:rsid w:val="00CF2F50"/>
    <w:rsid w:val="00CF3E2A"/>
    <w:rsid w:val="00D02919"/>
    <w:rsid w:val="00D0349A"/>
    <w:rsid w:val="00D04C61"/>
    <w:rsid w:val="00D05B8D"/>
    <w:rsid w:val="00D065A2"/>
    <w:rsid w:val="00D07F00"/>
    <w:rsid w:val="00D17B72"/>
    <w:rsid w:val="00D3185C"/>
    <w:rsid w:val="00D31F02"/>
    <w:rsid w:val="00D33E72"/>
    <w:rsid w:val="00D35BD6"/>
    <w:rsid w:val="00D361B5"/>
    <w:rsid w:val="00D411A2"/>
    <w:rsid w:val="00D455D9"/>
    <w:rsid w:val="00D45836"/>
    <w:rsid w:val="00D4606D"/>
    <w:rsid w:val="00D50B9C"/>
    <w:rsid w:val="00D52D73"/>
    <w:rsid w:val="00D52E58"/>
    <w:rsid w:val="00D714CC"/>
    <w:rsid w:val="00D75EA7"/>
    <w:rsid w:val="00D7752F"/>
    <w:rsid w:val="00D81F21"/>
    <w:rsid w:val="00D95470"/>
    <w:rsid w:val="00DA0AEC"/>
    <w:rsid w:val="00DA2619"/>
    <w:rsid w:val="00DA4239"/>
    <w:rsid w:val="00DB0B61"/>
    <w:rsid w:val="00DB549A"/>
    <w:rsid w:val="00DB54B0"/>
    <w:rsid w:val="00DC090B"/>
    <w:rsid w:val="00DC1679"/>
    <w:rsid w:val="00DC2CF1"/>
    <w:rsid w:val="00DC2D21"/>
    <w:rsid w:val="00DC4FCF"/>
    <w:rsid w:val="00DC50E0"/>
    <w:rsid w:val="00DC6386"/>
    <w:rsid w:val="00DD1130"/>
    <w:rsid w:val="00DD1951"/>
    <w:rsid w:val="00DD6628"/>
    <w:rsid w:val="00DE13ED"/>
    <w:rsid w:val="00DE3250"/>
    <w:rsid w:val="00DE6028"/>
    <w:rsid w:val="00DE78A3"/>
    <w:rsid w:val="00DF1A71"/>
    <w:rsid w:val="00DF3A5C"/>
    <w:rsid w:val="00DF68C7"/>
    <w:rsid w:val="00DF731A"/>
    <w:rsid w:val="00E14141"/>
    <w:rsid w:val="00E170DC"/>
    <w:rsid w:val="00E26818"/>
    <w:rsid w:val="00E27FFC"/>
    <w:rsid w:val="00E30B15"/>
    <w:rsid w:val="00E40181"/>
    <w:rsid w:val="00E56A01"/>
    <w:rsid w:val="00E629A1"/>
    <w:rsid w:val="00E6794C"/>
    <w:rsid w:val="00E71591"/>
    <w:rsid w:val="00E82C55"/>
    <w:rsid w:val="00E91246"/>
    <w:rsid w:val="00E92AC3"/>
    <w:rsid w:val="00E93013"/>
    <w:rsid w:val="00E937C7"/>
    <w:rsid w:val="00EA1C4F"/>
    <w:rsid w:val="00EB00E0"/>
    <w:rsid w:val="00EC059F"/>
    <w:rsid w:val="00EC1F24"/>
    <w:rsid w:val="00EC22F6"/>
    <w:rsid w:val="00ED5B9B"/>
    <w:rsid w:val="00ED6BAD"/>
    <w:rsid w:val="00ED7447"/>
    <w:rsid w:val="00EE1488"/>
    <w:rsid w:val="00EE4D5D"/>
    <w:rsid w:val="00EE5131"/>
    <w:rsid w:val="00EE5D84"/>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4DD3"/>
    <w:rsid w:val="00F76CAB"/>
    <w:rsid w:val="00F772C6"/>
    <w:rsid w:val="00F815B5"/>
    <w:rsid w:val="00F82EEA"/>
    <w:rsid w:val="00F85195"/>
    <w:rsid w:val="00F90265"/>
    <w:rsid w:val="00F938BA"/>
    <w:rsid w:val="00FA2C46"/>
    <w:rsid w:val="00FA3525"/>
    <w:rsid w:val="00FB4769"/>
    <w:rsid w:val="00FB4CDA"/>
    <w:rsid w:val="00FC0F81"/>
    <w:rsid w:val="00FC395C"/>
    <w:rsid w:val="00FD3766"/>
    <w:rsid w:val="00FD47C4"/>
    <w:rsid w:val="00FE03CC"/>
    <w:rsid w:val="00FE2DCF"/>
    <w:rsid w:val="00FF2FCE"/>
    <w:rsid w:val="00FF3259"/>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C03B9F"/>
    <w:pPr>
      <w:keepNext/>
      <w:keepLines/>
      <w:spacing w:before="320" w:after="200" w:line="440" w:lineRule="atLeast"/>
      <w:outlineLvl w:val="0"/>
    </w:pPr>
    <w:rPr>
      <w:rFonts w:ascii="Arial" w:eastAsia="MS Gothic" w:hAnsi="Arial" w:cs="Arial"/>
      <w:bCs/>
      <w:color w:val="53565A"/>
      <w:kern w:val="32"/>
      <w:sz w:val="36"/>
      <w:szCs w:val="40"/>
      <w:lang w:eastAsia="en-US"/>
    </w:rPr>
  </w:style>
  <w:style w:type="paragraph" w:styleId="Heading2">
    <w:name w:val="heading 2"/>
    <w:next w:val="DHHSbody"/>
    <w:link w:val="Heading2Char"/>
    <w:uiPriority w:val="1"/>
    <w:qFormat/>
    <w:rsid w:val="00C03B9F"/>
    <w:pPr>
      <w:keepNext/>
      <w:keepLines/>
      <w:spacing w:before="240" w:after="90" w:line="320" w:lineRule="atLeast"/>
      <w:outlineLvl w:val="1"/>
    </w:pPr>
    <w:rPr>
      <w:rFonts w:ascii="Arial" w:hAnsi="Arial"/>
      <w:b/>
      <w:color w:val="53565A"/>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C03B9F"/>
    <w:rPr>
      <w:rFonts w:ascii="Arial" w:eastAsia="MS Gothic" w:hAnsi="Arial" w:cs="Arial"/>
      <w:bCs/>
      <w:color w:val="53565A"/>
      <w:kern w:val="32"/>
      <w:sz w:val="36"/>
      <w:szCs w:val="40"/>
      <w:lang w:eastAsia="en-US"/>
    </w:rPr>
  </w:style>
  <w:style w:type="character" w:customStyle="1" w:styleId="Heading2Char">
    <w:name w:val="Heading 2 Char"/>
    <w:link w:val="Heading2"/>
    <w:uiPriority w:val="1"/>
    <w:rsid w:val="00C03B9F"/>
    <w:rPr>
      <w:rFonts w:ascii="Arial" w:hAnsi="Arial"/>
      <w:b/>
      <w:color w:val="53565A"/>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C03B9F"/>
    <w:pPr>
      <w:spacing w:before="0" w:after="200"/>
      <w:outlineLvl w:val="9"/>
    </w:pPr>
  </w:style>
  <w:style w:type="character" w:customStyle="1" w:styleId="DHHSTOCheadingfactsheetChar">
    <w:name w:val="DHHS TOC heading fact sheet Char"/>
    <w:link w:val="DHHSTOCheadingfactsheet"/>
    <w:uiPriority w:val="4"/>
    <w:rsid w:val="00C03B9F"/>
    <w:rPr>
      <w:rFonts w:ascii="Arial" w:hAnsi="Arial"/>
      <w:b/>
      <w:color w:val="53565A"/>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C03B9F"/>
    <w:pPr>
      <w:spacing w:line="560" w:lineRule="atLeast"/>
    </w:pPr>
    <w:rPr>
      <w:rFonts w:ascii="Arial" w:hAnsi="Arial"/>
      <w:color w:val="53565A"/>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BalloonText">
    <w:name w:val="Balloon Text"/>
    <w:basedOn w:val="Normal"/>
    <w:link w:val="BalloonTextChar"/>
    <w:uiPriority w:val="99"/>
    <w:semiHidden/>
    <w:unhideWhenUsed/>
    <w:rsid w:val="008C5F0D"/>
    <w:rPr>
      <w:rFonts w:ascii="Tahoma" w:hAnsi="Tahoma" w:cs="Tahoma"/>
      <w:sz w:val="16"/>
      <w:szCs w:val="16"/>
    </w:rPr>
  </w:style>
  <w:style w:type="character" w:customStyle="1" w:styleId="BalloonTextChar">
    <w:name w:val="Balloon Text Char"/>
    <w:basedOn w:val="DefaultParagraphFont"/>
    <w:link w:val="BalloonText"/>
    <w:uiPriority w:val="99"/>
    <w:semiHidden/>
    <w:rsid w:val="008C5F0D"/>
    <w:rPr>
      <w:rFonts w:ascii="Tahoma" w:hAnsi="Tahoma" w:cs="Tahoma"/>
      <w:sz w:val="16"/>
      <w:szCs w:val="16"/>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C03B9F"/>
    <w:pPr>
      <w:spacing w:before="80" w:after="60"/>
    </w:pPr>
    <w:rPr>
      <w:rFonts w:ascii="Arial" w:hAnsi="Arial"/>
      <w:b/>
      <w:color w:val="53565A"/>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C03B9F"/>
    <w:rPr>
      <w:rFonts w:ascii="Arial" w:hAnsi="Arial"/>
      <w:color w:val="53565A"/>
      <w:sz w:val="28"/>
      <w:szCs w:val="28"/>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C03B9F"/>
    <w:pPr>
      <w:keepNext/>
      <w:keepLines/>
      <w:spacing w:before="320" w:after="200" w:line="440" w:lineRule="atLeast"/>
      <w:outlineLvl w:val="0"/>
    </w:pPr>
    <w:rPr>
      <w:rFonts w:ascii="Arial" w:eastAsia="MS Gothic" w:hAnsi="Arial" w:cs="Arial"/>
      <w:bCs/>
      <w:color w:val="53565A"/>
      <w:kern w:val="32"/>
      <w:sz w:val="36"/>
      <w:szCs w:val="40"/>
      <w:lang w:eastAsia="en-US"/>
    </w:rPr>
  </w:style>
  <w:style w:type="paragraph" w:styleId="Heading2">
    <w:name w:val="heading 2"/>
    <w:next w:val="DHHSbody"/>
    <w:link w:val="Heading2Char"/>
    <w:uiPriority w:val="1"/>
    <w:qFormat/>
    <w:rsid w:val="00C03B9F"/>
    <w:pPr>
      <w:keepNext/>
      <w:keepLines/>
      <w:spacing w:before="240" w:after="90" w:line="320" w:lineRule="atLeast"/>
      <w:outlineLvl w:val="1"/>
    </w:pPr>
    <w:rPr>
      <w:rFonts w:ascii="Arial" w:hAnsi="Arial"/>
      <w:b/>
      <w:color w:val="53565A"/>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C03B9F"/>
    <w:rPr>
      <w:rFonts w:ascii="Arial" w:eastAsia="MS Gothic" w:hAnsi="Arial" w:cs="Arial"/>
      <w:bCs/>
      <w:color w:val="53565A"/>
      <w:kern w:val="32"/>
      <w:sz w:val="36"/>
      <w:szCs w:val="40"/>
      <w:lang w:eastAsia="en-US"/>
    </w:rPr>
  </w:style>
  <w:style w:type="character" w:customStyle="1" w:styleId="Heading2Char">
    <w:name w:val="Heading 2 Char"/>
    <w:link w:val="Heading2"/>
    <w:uiPriority w:val="1"/>
    <w:rsid w:val="00C03B9F"/>
    <w:rPr>
      <w:rFonts w:ascii="Arial" w:hAnsi="Arial"/>
      <w:b/>
      <w:color w:val="53565A"/>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C03B9F"/>
    <w:pPr>
      <w:spacing w:before="0" w:after="200"/>
      <w:outlineLvl w:val="9"/>
    </w:pPr>
  </w:style>
  <w:style w:type="character" w:customStyle="1" w:styleId="DHHSTOCheadingfactsheetChar">
    <w:name w:val="DHHS TOC heading fact sheet Char"/>
    <w:link w:val="DHHSTOCheadingfactsheet"/>
    <w:uiPriority w:val="4"/>
    <w:rsid w:val="00C03B9F"/>
    <w:rPr>
      <w:rFonts w:ascii="Arial" w:hAnsi="Arial"/>
      <w:b/>
      <w:color w:val="53565A"/>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C03B9F"/>
    <w:pPr>
      <w:spacing w:line="560" w:lineRule="atLeast"/>
    </w:pPr>
    <w:rPr>
      <w:rFonts w:ascii="Arial" w:hAnsi="Arial"/>
      <w:color w:val="53565A"/>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BalloonText">
    <w:name w:val="Balloon Text"/>
    <w:basedOn w:val="Normal"/>
    <w:link w:val="BalloonTextChar"/>
    <w:uiPriority w:val="99"/>
    <w:semiHidden/>
    <w:unhideWhenUsed/>
    <w:rsid w:val="008C5F0D"/>
    <w:rPr>
      <w:rFonts w:ascii="Tahoma" w:hAnsi="Tahoma" w:cs="Tahoma"/>
      <w:sz w:val="16"/>
      <w:szCs w:val="16"/>
    </w:rPr>
  </w:style>
  <w:style w:type="character" w:customStyle="1" w:styleId="BalloonTextChar">
    <w:name w:val="Balloon Text Char"/>
    <w:basedOn w:val="DefaultParagraphFont"/>
    <w:link w:val="BalloonText"/>
    <w:uiPriority w:val="99"/>
    <w:semiHidden/>
    <w:rsid w:val="008C5F0D"/>
    <w:rPr>
      <w:rFonts w:ascii="Tahoma" w:hAnsi="Tahoma" w:cs="Tahoma"/>
      <w:sz w:val="16"/>
      <w:szCs w:val="16"/>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C03B9F"/>
    <w:pPr>
      <w:spacing w:before="80" w:after="60"/>
    </w:pPr>
    <w:rPr>
      <w:rFonts w:ascii="Arial" w:hAnsi="Arial"/>
      <w:b/>
      <w:color w:val="53565A"/>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C03B9F"/>
    <w:rPr>
      <w:rFonts w:ascii="Arial" w:hAnsi="Arial"/>
      <w:color w:val="53565A"/>
      <w:sz w:val="28"/>
      <w:szCs w:val="28"/>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housing.vic.gov.au/fire-safety-public-housing-tenants" TargetMode="Externa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1165</Words>
  <Characters>6293</Characters>
  <Application>Microsoft Office Word</Application>
  <DocSecurity>0</DocSecurity>
  <Lines>136</Lines>
  <Paragraphs>105</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Fire safety information for public housing residents: what to do if there is a fire (accessible version)</vt:lpstr>
      <vt:lpstr>Dụng cụ báo động khói và vòi phun nước trong căn hộ của quý vị</vt:lpstr>
      <vt:lpstr>    Dụng cụ báo động khói </vt:lpstr>
      <vt:lpstr>        Báo động lầm</vt:lpstr>
      <vt:lpstr>    Vòi phun nước</vt:lpstr>
      <vt:lpstr>Nên làm gì nếu xảy ra hỏa hoạn trong căn hộ của quý vị </vt:lpstr>
      <vt:lpstr>    Nếu xảy ra hỏa hoạn trong căn hộ của quý vị</vt:lpstr>
      <vt:lpstr>    Nếu không thể di tản </vt:lpstr>
      <vt:lpstr>Nên làm gì nếu xảy ra hỏa hoạn trong chung cư của quý vị</vt:lpstr>
      <vt:lpstr>    Nếu xảy ra hỏa hoạn trong chung cư của quý vị</vt:lpstr>
      <vt:lpstr>        Báo động</vt:lpstr>
      <vt:lpstr>        Di tản</vt:lpstr>
      <vt:lpstr>    Phòng cháy chữa cháy trong chung cư quý vị </vt:lpstr>
      <vt:lpstr>Giữ an toàn đối với hỏa hoạn ở nhà</vt:lpstr>
      <vt:lpstr>    Nến/đèn cầy và đèn dầu </vt:lpstr>
      <vt:lpstr>    Lò sưởi</vt:lpstr>
      <vt:lpstr>    Thuốc lá</vt:lpstr>
      <vt:lpstr>    Nấu nướng </vt:lpstr>
      <vt:lpstr>    Thông tin quan trọng khác</vt:lpstr>
      <vt:lpstr>Language Link – dịch vụ thông dịch</vt:lpstr>
    </vt:vector>
  </TitlesOfParts>
  <Company>Department of Health and Human Services</Company>
  <LinksUpToDate>false</LinksUpToDate>
  <CharactersWithSpaces>7353</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to do if there is a fire (accessible version) (Vietnamese)</dc:title>
  <dc:subject>fire safety in high-rise</dc:subject>
  <dc:creator>Property and Asset Services</dc:creator>
  <cp:keywords>fire; high-rise; fire safety; evacuation</cp:keywords>
  <cp:lastModifiedBy>Jasmine Kaul</cp:lastModifiedBy>
  <cp:revision>2</cp:revision>
  <cp:lastPrinted>2017-07-19T08:05:00Z</cp:lastPrinted>
  <dcterms:created xsi:type="dcterms:W3CDTF">2017-11-10T04:39:00Z</dcterms:created>
  <dcterms:modified xsi:type="dcterms:W3CDTF">2017-11-10T04:39:00Z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