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937BE" w14:textId="79C83E67" w:rsidR="0074696E" w:rsidRPr="004C6EEE" w:rsidRDefault="00152AA1" w:rsidP="00AD784C">
      <w:pPr>
        <w:pStyle w:val="Spacerparatopoffirstpage"/>
      </w:pPr>
      <w:r>
        <w:rPr>
          <w:lang w:eastAsia="en-AU"/>
        </w:rPr>
        <w:drawing>
          <wp:anchor distT="0" distB="0" distL="114300" distR="114300" simplePos="0" relativeHeight="251659264" behindDoc="1" locked="1" layoutInCell="1" allowOverlap="1" wp14:anchorId="120EDF85" wp14:editId="054F1022">
            <wp:simplePos x="0" y="0"/>
            <wp:positionH relativeFrom="page">
              <wp:align>right</wp:align>
            </wp:positionH>
            <wp:positionV relativeFrom="page">
              <wp:align>top</wp:align>
            </wp:positionV>
            <wp:extent cx="7561580" cy="2297430"/>
            <wp:effectExtent l="0" t="0" r="1270" b="7620"/>
            <wp:wrapNone/>
            <wp:docPr id="3" name="Picture 31" descr="Victorian Housing Register applications March 201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ictorian Housing Regis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1580" cy="2297430"/>
                    </a:xfrm>
                    <a:prstGeom prst="rect">
                      <a:avLst/>
                    </a:prstGeom>
                    <a:noFill/>
                  </pic:spPr>
                </pic:pic>
              </a:graphicData>
            </a:graphic>
            <wp14:sizeRelH relativeFrom="page">
              <wp14:pctWidth>0</wp14:pctWidth>
            </wp14:sizeRelH>
            <wp14:sizeRelV relativeFrom="page">
              <wp14:pctHeight>0</wp14:pctHeight>
            </wp14:sizeRelV>
          </wp:anchor>
        </w:drawing>
      </w:r>
    </w:p>
    <w:p w14:paraId="661C3030" w14:textId="77777777"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3B810BB1" w14:textId="77777777" w:rsidTr="001C277E">
        <w:trPr>
          <w:trHeight w:val="1247"/>
        </w:trPr>
        <w:tc>
          <w:tcPr>
            <w:tcW w:w="8046" w:type="dxa"/>
            <w:shd w:val="clear" w:color="auto" w:fill="auto"/>
            <w:vAlign w:val="bottom"/>
          </w:tcPr>
          <w:p w14:paraId="62719C2B" w14:textId="77777777" w:rsidR="00AD784C" w:rsidRPr="00161AA0" w:rsidRDefault="00BF135B" w:rsidP="00A91406">
            <w:pPr>
              <w:pStyle w:val="DHHSmainheading"/>
            </w:pPr>
            <w:r w:rsidRPr="00BF135B">
              <w:t xml:space="preserve">Victorian Housing Register </w:t>
            </w:r>
            <w:r>
              <w:t>a</w:t>
            </w:r>
            <w:r w:rsidRPr="00BF135B">
              <w:t>pplications</w:t>
            </w:r>
          </w:p>
        </w:tc>
      </w:tr>
      <w:tr w:rsidR="00AD784C" w14:paraId="0216A501" w14:textId="77777777" w:rsidTr="00357B4E">
        <w:trPr>
          <w:trHeight w:hRule="exact" w:val="1162"/>
        </w:trPr>
        <w:tc>
          <w:tcPr>
            <w:tcW w:w="8046" w:type="dxa"/>
            <w:shd w:val="clear" w:color="auto" w:fill="auto"/>
            <w:tcMar>
              <w:top w:w="170" w:type="dxa"/>
              <w:bottom w:w="510" w:type="dxa"/>
            </w:tcMar>
          </w:tcPr>
          <w:p w14:paraId="60AA589F" w14:textId="77777777" w:rsidR="00357B4E" w:rsidRPr="00AD784C" w:rsidRDefault="00BF135B" w:rsidP="00357B4E">
            <w:pPr>
              <w:pStyle w:val="DHHSmainsubheading"/>
              <w:rPr>
                <w:szCs w:val="28"/>
              </w:rPr>
            </w:pPr>
            <w:r w:rsidRPr="00BF135B">
              <w:rPr>
                <w:szCs w:val="28"/>
              </w:rPr>
              <w:t>March 2019</w:t>
            </w:r>
          </w:p>
        </w:tc>
      </w:tr>
    </w:tbl>
    <w:p w14:paraId="39C4D7A7" w14:textId="77777777" w:rsidR="007173CA" w:rsidRDefault="00AD784C" w:rsidP="00D92321">
      <w:pPr>
        <w:pStyle w:val="TOC1"/>
      </w:pPr>
      <w:r>
        <w:fldChar w:fldCharType="begin"/>
      </w:r>
      <w:r>
        <w:instrText xml:space="preserve"> TOC \h \z \t "Heading 1,1,Heading 2,2" </w:instrText>
      </w:r>
      <w:r>
        <w:fldChar w:fldCharType="end"/>
      </w:r>
    </w:p>
    <w:p w14:paraId="4F91F5AA" w14:textId="77777777"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14:paraId="2D8A5CFE" w14:textId="77777777" w:rsidR="00B94D14" w:rsidRPr="00BF135B" w:rsidRDefault="00B94D14" w:rsidP="00B94D14">
      <w:pPr>
        <w:pStyle w:val="Heading1"/>
        <w:rPr>
          <w:rFonts w:ascii="Times New Roman" w:hAnsi="Times New Roman"/>
          <w:lang w:eastAsia="en-AU"/>
        </w:rPr>
      </w:pPr>
      <w:bookmarkStart w:id="0" w:name="RANGE!A1"/>
      <w:bookmarkStart w:id="1" w:name="_Toc9415092"/>
      <w:bookmarkEnd w:id="0"/>
      <w:r w:rsidRPr="00BF135B">
        <w:rPr>
          <w:lang w:eastAsia="en-AU"/>
        </w:rPr>
        <w:t>Explanatory notes</w:t>
      </w:r>
      <w:bookmarkStart w:id="2" w:name="_GoBack"/>
      <w:bookmarkEnd w:id="1"/>
      <w:bookmarkEnd w:id="2"/>
    </w:p>
    <w:p w14:paraId="301E34C5" w14:textId="77777777" w:rsidR="00B94D14" w:rsidRDefault="00B94D14" w:rsidP="00B94D14">
      <w:pPr>
        <w:pStyle w:val="DHHSbody"/>
        <w:ind w:left="720" w:hanging="720"/>
        <w:rPr>
          <w:lang w:eastAsia="en-AU"/>
        </w:rPr>
      </w:pPr>
      <w:r w:rsidRPr="00BF135B">
        <w:rPr>
          <w:b/>
          <w:bCs/>
          <w:lang w:eastAsia="en-AU"/>
        </w:rPr>
        <w:t>1 &amp; 2</w:t>
      </w:r>
      <w:r>
        <w:rPr>
          <w:b/>
          <w:bCs/>
          <w:lang w:eastAsia="en-AU"/>
        </w:rPr>
        <w:t xml:space="preserve"> </w:t>
      </w:r>
      <w:r>
        <w:rPr>
          <w:b/>
          <w:bCs/>
          <w:lang w:eastAsia="en-AU"/>
        </w:rPr>
        <w:tab/>
      </w:r>
      <w:bookmarkStart w:id="3" w:name="_Hlk9415051"/>
      <w:r w:rsidRPr="00BF135B">
        <w:rPr>
          <w:lang w:eastAsia="en-AU"/>
        </w:rPr>
        <w:t>These applications were previously on the public housing waiting list, which has now been deactivated. The volume of applications increased in September 2017 as the new Special Housing Needs 55 Plus priority access category was created.</w:t>
      </w:r>
      <w:r>
        <w:rPr>
          <w:lang w:eastAsia="en-AU"/>
        </w:rPr>
        <w:t xml:space="preserve"> </w:t>
      </w:r>
      <w:r w:rsidRPr="00BF135B">
        <w:rPr>
          <w:lang w:eastAsia="en-AU"/>
        </w:rPr>
        <w:t>This resulted in an off set in reduction in the Register of Interest public housing waiting list. The numbers are reducing over time as applicants are housed, made ineligible, moved interstate, applications are withdrawn.</w:t>
      </w:r>
      <w:bookmarkEnd w:id="3"/>
    </w:p>
    <w:p w14:paraId="11DB41C3" w14:textId="77777777" w:rsidR="00B94D14" w:rsidRDefault="00B94D14" w:rsidP="00B94D14">
      <w:pPr>
        <w:pStyle w:val="DHHSbody"/>
        <w:ind w:left="720" w:hanging="720"/>
        <w:rPr>
          <w:lang w:eastAsia="en-AU"/>
        </w:rPr>
      </w:pPr>
      <w:r w:rsidRPr="00BF135B">
        <w:rPr>
          <w:b/>
          <w:bCs/>
          <w:lang w:eastAsia="en-AU"/>
        </w:rPr>
        <w:t>3 &amp; 4</w:t>
      </w:r>
      <w:r>
        <w:rPr>
          <w:b/>
          <w:bCs/>
          <w:lang w:eastAsia="en-AU"/>
        </w:rPr>
        <w:t xml:space="preserve"> </w:t>
      </w:r>
      <w:r>
        <w:rPr>
          <w:b/>
          <w:bCs/>
          <w:lang w:eastAsia="en-AU"/>
        </w:rPr>
        <w:tab/>
      </w:r>
      <w:r w:rsidRPr="00BF135B">
        <w:rPr>
          <w:lang w:eastAsia="en-AU"/>
        </w:rPr>
        <w:t>New applications lodged directly on the Victorian Housing Register.</w:t>
      </w:r>
    </w:p>
    <w:p w14:paraId="2376814D" w14:textId="77777777" w:rsidR="00B94D14" w:rsidRDefault="00B94D14" w:rsidP="00B94D14">
      <w:pPr>
        <w:pStyle w:val="DHHSbody"/>
        <w:ind w:left="720" w:hanging="720"/>
        <w:rPr>
          <w:lang w:eastAsia="en-AU"/>
        </w:rPr>
      </w:pPr>
      <w:r w:rsidRPr="00BF135B">
        <w:rPr>
          <w:b/>
          <w:bCs/>
          <w:lang w:eastAsia="en-AU"/>
        </w:rPr>
        <w:t>5 &amp; 6</w:t>
      </w:r>
      <w:r>
        <w:rPr>
          <w:b/>
          <w:bCs/>
          <w:lang w:eastAsia="en-AU"/>
        </w:rPr>
        <w:t xml:space="preserve"> </w:t>
      </w:r>
      <w:r>
        <w:rPr>
          <w:b/>
          <w:bCs/>
          <w:lang w:eastAsia="en-AU"/>
        </w:rPr>
        <w:tab/>
      </w:r>
      <w:r w:rsidRPr="00BF135B">
        <w:rPr>
          <w:lang w:eastAsia="en-AU"/>
        </w:rPr>
        <w:t>Prior to the Victorian Housing Register,</w:t>
      </w:r>
      <w:r w:rsidRPr="00BF135B">
        <w:rPr>
          <w:b/>
          <w:bCs/>
          <w:lang w:eastAsia="en-AU"/>
        </w:rPr>
        <w:t xml:space="preserve"> </w:t>
      </w:r>
      <w:r w:rsidRPr="00BF135B">
        <w:rPr>
          <w:lang w:eastAsia="en-AU"/>
        </w:rPr>
        <w:t>applications for</w:t>
      </w:r>
      <w:r w:rsidRPr="00BF135B">
        <w:rPr>
          <w:b/>
          <w:bCs/>
          <w:color w:val="FF0000"/>
          <w:lang w:eastAsia="en-AU"/>
        </w:rPr>
        <w:t xml:space="preserve"> </w:t>
      </w:r>
      <w:r w:rsidRPr="00BF135B">
        <w:rPr>
          <w:lang w:eastAsia="en-AU"/>
        </w:rPr>
        <w:t>community housing were made directly with the agency and have not previously been on the Victorian Housing Register. This number will increase as the merging of community housing applications are completed in the second half of 2019.</w:t>
      </w:r>
    </w:p>
    <w:p w14:paraId="144B27F0" w14:textId="77777777" w:rsidR="00B94D14" w:rsidRPr="00BF135B" w:rsidRDefault="00B94D14" w:rsidP="00B94D14">
      <w:pPr>
        <w:pStyle w:val="DHHSbody"/>
        <w:ind w:left="720" w:hanging="720"/>
        <w:rPr>
          <w:rFonts w:ascii="Times New Roman" w:hAnsi="Times New Roman"/>
          <w:lang w:eastAsia="en-AU"/>
        </w:rPr>
      </w:pPr>
      <w:r w:rsidRPr="00BF135B">
        <w:rPr>
          <w:b/>
          <w:bCs/>
          <w:lang w:eastAsia="en-AU"/>
        </w:rPr>
        <w:t>7</w:t>
      </w:r>
      <w:r>
        <w:rPr>
          <w:lang w:eastAsia="en-AU"/>
        </w:rPr>
        <w:t xml:space="preserve"> </w:t>
      </w:r>
      <w:r>
        <w:rPr>
          <w:lang w:eastAsia="en-AU"/>
        </w:rPr>
        <w:tab/>
      </w:r>
      <w:r w:rsidRPr="00BF135B">
        <w:rPr>
          <w:lang w:eastAsia="en-AU"/>
        </w:rPr>
        <w:t>Applications from people who wish to move into social housing and do not already live in long term social housing.</w:t>
      </w:r>
    </w:p>
    <w:p w14:paraId="2247E82C" w14:textId="73FC54BD" w:rsidR="00B94D14" w:rsidRDefault="00B94D14" w:rsidP="00B94D14">
      <w:pPr>
        <w:pStyle w:val="DHHSbody"/>
        <w:ind w:left="720" w:hanging="720"/>
        <w:rPr>
          <w:lang w:eastAsia="en-AU"/>
        </w:rPr>
      </w:pPr>
      <w:r w:rsidRPr="00BF135B">
        <w:rPr>
          <w:b/>
          <w:bCs/>
          <w:lang w:eastAsia="en-AU"/>
        </w:rPr>
        <w:t>8</w:t>
      </w:r>
      <w:r>
        <w:rPr>
          <w:lang w:eastAsia="en-AU"/>
        </w:rPr>
        <w:t xml:space="preserve"> </w:t>
      </w:r>
      <w:r>
        <w:rPr>
          <w:lang w:eastAsia="en-AU"/>
        </w:rPr>
        <w:tab/>
      </w:r>
      <w:r w:rsidRPr="00BF135B">
        <w:rPr>
          <w:lang w:eastAsia="en-AU"/>
        </w:rPr>
        <w:t xml:space="preserve">Applications from people who already live in social </w:t>
      </w:r>
      <w:r w:rsidR="00953CDD" w:rsidRPr="00BF135B">
        <w:rPr>
          <w:lang w:eastAsia="en-AU"/>
        </w:rPr>
        <w:t>housing but</w:t>
      </w:r>
      <w:r w:rsidRPr="00BF135B">
        <w:rPr>
          <w:lang w:eastAsia="en-AU"/>
        </w:rPr>
        <w:t xml:space="preserve"> want or need to move to another social housing property.</w:t>
      </w:r>
    </w:p>
    <w:p w14:paraId="3ADB637C" w14:textId="77777777" w:rsidR="000019DA" w:rsidRDefault="000019DA" w:rsidP="000019DA">
      <w:pPr>
        <w:pStyle w:val="Heading1"/>
      </w:pPr>
      <w:r w:rsidRPr="00BF135B">
        <w:t xml:space="preserve">Total applications as at March 2019 </w:t>
      </w:r>
      <w:r>
        <w:t>–</w:t>
      </w:r>
      <w:r w:rsidRPr="00BF135B">
        <w:t xml:space="preserve"> </w:t>
      </w:r>
      <w:r>
        <w:t>n</w:t>
      </w:r>
      <w:r w:rsidRPr="00BF135B">
        <w:t>ew</w:t>
      </w:r>
    </w:p>
    <w:p w14:paraId="0D844DEA" w14:textId="77777777" w:rsidR="000019DA" w:rsidRPr="00D92321" w:rsidRDefault="000019DA" w:rsidP="000019DA">
      <w:pPr>
        <w:pStyle w:val="Heading2"/>
      </w:pPr>
      <w:r w:rsidRPr="00D92321">
        <w:t xml:space="preserve">Victorian Housing Register </w:t>
      </w:r>
      <w:r>
        <w:t>–</w:t>
      </w:r>
      <w:r w:rsidRPr="00D92321">
        <w:t xml:space="preserve"> source of applications</w:t>
      </w:r>
    </w:p>
    <w:tbl>
      <w:tblPr>
        <w:tblStyle w:val="TableGrid"/>
        <w:tblW w:w="10237" w:type="dxa"/>
        <w:tblLayout w:type="fixed"/>
        <w:tblLook w:val="04A0" w:firstRow="1" w:lastRow="0" w:firstColumn="1" w:lastColumn="0" w:noHBand="0" w:noVBand="1"/>
      </w:tblPr>
      <w:tblGrid>
        <w:gridCol w:w="1447"/>
        <w:gridCol w:w="5811"/>
        <w:gridCol w:w="1489"/>
        <w:gridCol w:w="1490"/>
      </w:tblGrid>
      <w:tr w:rsidR="000019DA" w:rsidRPr="00BF135B" w14:paraId="7F375A18" w14:textId="77777777" w:rsidTr="00E07C39">
        <w:trPr>
          <w:trHeight w:val="735"/>
          <w:tblHeader/>
        </w:trPr>
        <w:tc>
          <w:tcPr>
            <w:tcW w:w="1447" w:type="dxa"/>
            <w:vAlign w:val="bottom"/>
            <w:hideMark/>
          </w:tcPr>
          <w:p w14:paraId="27ADB086" w14:textId="77777777" w:rsidR="000019DA" w:rsidRPr="00BF135B" w:rsidRDefault="000019DA" w:rsidP="00E07C39">
            <w:pPr>
              <w:pStyle w:val="DHHStablecolhead"/>
              <w:rPr>
                <w:lang w:eastAsia="en-AU"/>
              </w:rPr>
            </w:pPr>
            <w:r>
              <w:rPr>
                <w:lang w:eastAsia="en-AU"/>
              </w:rPr>
              <w:t>Explanatory notes</w:t>
            </w:r>
          </w:p>
        </w:tc>
        <w:tc>
          <w:tcPr>
            <w:tcW w:w="5811" w:type="dxa"/>
            <w:vAlign w:val="bottom"/>
            <w:hideMark/>
          </w:tcPr>
          <w:p w14:paraId="4D59C617" w14:textId="77777777" w:rsidR="000019DA" w:rsidRPr="00BF135B" w:rsidRDefault="000019DA" w:rsidP="00E07C39">
            <w:pPr>
              <w:pStyle w:val="DHHStablecolhead"/>
              <w:rPr>
                <w:lang w:eastAsia="en-AU"/>
              </w:rPr>
            </w:pPr>
            <w:r w:rsidRPr="00BF135B">
              <w:rPr>
                <w:lang w:eastAsia="en-AU"/>
              </w:rPr>
              <w:t>Victorian Housing Register new applications</w:t>
            </w:r>
          </w:p>
        </w:tc>
        <w:tc>
          <w:tcPr>
            <w:tcW w:w="1489" w:type="dxa"/>
            <w:vAlign w:val="bottom"/>
            <w:hideMark/>
          </w:tcPr>
          <w:p w14:paraId="08115027" w14:textId="77777777" w:rsidR="000019DA" w:rsidRPr="00BF135B" w:rsidRDefault="000019DA" w:rsidP="00E07C39">
            <w:pPr>
              <w:pStyle w:val="DHHStablecolhead"/>
              <w:rPr>
                <w:lang w:eastAsia="en-AU"/>
              </w:rPr>
            </w:pPr>
            <w:r w:rsidRPr="00BF135B">
              <w:rPr>
                <w:lang w:eastAsia="en-AU"/>
              </w:rPr>
              <w:t>Dec 2018 quarter</w:t>
            </w:r>
          </w:p>
        </w:tc>
        <w:tc>
          <w:tcPr>
            <w:tcW w:w="1490" w:type="dxa"/>
            <w:vAlign w:val="bottom"/>
            <w:hideMark/>
          </w:tcPr>
          <w:p w14:paraId="1B3C9BF2" w14:textId="77777777" w:rsidR="000019DA" w:rsidRPr="00BF135B" w:rsidRDefault="000019DA" w:rsidP="00E07C39">
            <w:pPr>
              <w:pStyle w:val="DHHStablecolhead"/>
              <w:rPr>
                <w:lang w:eastAsia="en-AU"/>
              </w:rPr>
            </w:pPr>
            <w:r w:rsidRPr="00BF135B">
              <w:rPr>
                <w:lang w:eastAsia="en-AU"/>
              </w:rPr>
              <w:t>Mar 2019 quarter</w:t>
            </w:r>
          </w:p>
        </w:tc>
      </w:tr>
      <w:tr w:rsidR="000019DA" w:rsidRPr="00BF135B" w14:paraId="5B8C9C2E" w14:textId="77777777" w:rsidTr="00E07C39">
        <w:trPr>
          <w:trHeight w:val="405"/>
        </w:trPr>
        <w:tc>
          <w:tcPr>
            <w:tcW w:w="1447" w:type="dxa"/>
            <w:shd w:val="clear" w:color="auto" w:fill="CCE5DB"/>
            <w:hideMark/>
          </w:tcPr>
          <w:p w14:paraId="098839FE" w14:textId="77777777" w:rsidR="000019DA" w:rsidRPr="00BF135B" w:rsidRDefault="000019DA" w:rsidP="00E07C39">
            <w:pPr>
              <w:pStyle w:val="DHHStabletext"/>
              <w:rPr>
                <w:lang w:eastAsia="en-AU"/>
              </w:rPr>
            </w:pPr>
            <w:r w:rsidRPr="00BF135B">
              <w:rPr>
                <w:lang w:eastAsia="en-AU"/>
              </w:rPr>
              <w:t>1</w:t>
            </w:r>
          </w:p>
        </w:tc>
        <w:tc>
          <w:tcPr>
            <w:tcW w:w="5811" w:type="dxa"/>
            <w:shd w:val="clear" w:color="auto" w:fill="CCE5DB"/>
            <w:hideMark/>
          </w:tcPr>
          <w:p w14:paraId="4A256EB5" w14:textId="77777777" w:rsidR="000019DA" w:rsidRPr="00BF135B" w:rsidRDefault="000019DA" w:rsidP="00E07C39">
            <w:pPr>
              <w:pStyle w:val="DHHStabletext"/>
              <w:rPr>
                <w:lang w:eastAsia="en-AU"/>
              </w:rPr>
            </w:pPr>
            <w:r w:rsidRPr="00BF135B">
              <w:rPr>
                <w:lang w:eastAsia="en-AU"/>
              </w:rPr>
              <w:t>Priority Access applications from public housing waiting list</w:t>
            </w:r>
          </w:p>
        </w:tc>
        <w:tc>
          <w:tcPr>
            <w:tcW w:w="1489" w:type="dxa"/>
            <w:shd w:val="clear" w:color="auto" w:fill="CCE5DB"/>
            <w:noWrap/>
            <w:hideMark/>
          </w:tcPr>
          <w:p w14:paraId="191500C1" w14:textId="77777777" w:rsidR="000019DA" w:rsidRPr="00BF135B" w:rsidRDefault="000019DA" w:rsidP="00E07C39">
            <w:pPr>
              <w:pStyle w:val="DHHStabletext"/>
              <w:rPr>
                <w:lang w:eastAsia="en-AU"/>
              </w:rPr>
            </w:pPr>
            <w:r w:rsidRPr="00BF135B">
              <w:rPr>
                <w:lang w:eastAsia="en-AU"/>
              </w:rPr>
              <w:t xml:space="preserve">9,535 </w:t>
            </w:r>
          </w:p>
        </w:tc>
        <w:tc>
          <w:tcPr>
            <w:tcW w:w="1490" w:type="dxa"/>
            <w:shd w:val="clear" w:color="auto" w:fill="CCE5DB"/>
            <w:noWrap/>
            <w:hideMark/>
          </w:tcPr>
          <w:p w14:paraId="55CAAE46" w14:textId="77777777" w:rsidR="000019DA" w:rsidRPr="00BF135B" w:rsidRDefault="000019DA" w:rsidP="00E07C39">
            <w:pPr>
              <w:pStyle w:val="DHHStabletext"/>
              <w:rPr>
                <w:lang w:eastAsia="en-AU"/>
              </w:rPr>
            </w:pPr>
            <w:r w:rsidRPr="00BF135B">
              <w:rPr>
                <w:lang w:eastAsia="en-AU"/>
              </w:rPr>
              <w:t xml:space="preserve">9,471 </w:t>
            </w:r>
          </w:p>
        </w:tc>
      </w:tr>
      <w:tr w:rsidR="000019DA" w:rsidRPr="00BF135B" w14:paraId="27A04C23" w14:textId="77777777" w:rsidTr="00E07C39">
        <w:trPr>
          <w:trHeight w:val="405"/>
        </w:trPr>
        <w:tc>
          <w:tcPr>
            <w:tcW w:w="1447" w:type="dxa"/>
            <w:shd w:val="clear" w:color="auto" w:fill="CCE5DB"/>
            <w:hideMark/>
          </w:tcPr>
          <w:p w14:paraId="3C506801" w14:textId="77777777" w:rsidR="000019DA" w:rsidRPr="00BF135B" w:rsidRDefault="000019DA" w:rsidP="00E07C39">
            <w:pPr>
              <w:pStyle w:val="DHHStabletext"/>
              <w:rPr>
                <w:lang w:eastAsia="en-AU"/>
              </w:rPr>
            </w:pPr>
            <w:r w:rsidRPr="00BF135B">
              <w:rPr>
                <w:lang w:eastAsia="en-AU"/>
              </w:rPr>
              <w:t>2</w:t>
            </w:r>
          </w:p>
        </w:tc>
        <w:tc>
          <w:tcPr>
            <w:tcW w:w="5811" w:type="dxa"/>
            <w:shd w:val="clear" w:color="auto" w:fill="CCE5DB"/>
            <w:hideMark/>
          </w:tcPr>
          <w:p w14:paraId="73B2B94A" w14:textId="77777777" w:rsidR="000019DA" w:rsidRPr="00BF135B" w:rsidRDefault="000019DA" w:rsidP="00E07C39">
            <w:pPr>
              <w:pStyle w:val="DHHStabletext"/>
              <w:rPr>
                <w:lang w:eastAsia="en-AU"/>
              </w:rPr>
            </w:pPr>
            <w:r w:rsidRPr="00BF135B">
              <w:rPr>
                <w:lang w:eastAsia="en-AU"/>
              </w:rPr>
              <w:t>Register of Interest applications from public housing waiting list</w:t>
            </w:r>
          </w:p>
        </w:tc>
        <w:tc>
          <w:tcPr>
            <w:tcW w:w="1489" w:type="dxa"/>
            <w:shd w:val="clear" w:color="auto" w:fill="CCE5DB"/>
            <w:noWrap/>
            <w:hideMark/>
          </w:tcPr>
          <w:p w14:paraId="2A7B3E4D" w14:textId="77777777" w:rsidR="000019DA" w:rsidRPr="00BF135B" w:rsidRDefault="000019DA" w:rsidP="00E07C39">
            <w:pPr>
              <w:pStyle w:val="DHHStabletext"/>
              <w:rPr>
                <w:lang w:eastAsia="en-AU"/>
              </w:rPr>
            </w:pPr>
            <w:r w:rsidRPr="00BF135B">
              <w:rPr>
                <w:lang w:eastAsia="en-AU"/>
              </w:rPr>
              <w:t xml:space="preserve">9,694 </w:t>
            </w:r>
          </w:p>
        </w:tc>
        <w:tc>
          <w:tcPr>
            <w:tcW w:w="1490" w:type="dxa"/>
            <w:shd w:val="clear" w:color="auto" w:fill="CCE5DB"/>
            <w:noWrap/>
            <w:hideMark/>
          </w:tcPr>
          <w:p w14:paraId="5511D189" w14:textId="77777777" w:rsidR="000019DA" w:rsidRPr="00BF135B" w:rsidRDefault="000019DA" w:rsidP="00E07C39">
            <w:pPr>
              <w:pStyle w:val="DHHStabletext"/>
              <w:rPr>
                <w:lang w:eastAsia="en-AU"/>
              </w:rPr>
            </w:pPr>
            <w:r w:rsidRPr="00BF135B">
              <w:rPr>
                <w:lang w:eastAsia="en-AU"/>
              </w:rPr>
              <w:t xml:space="preserve">9,462 </w:t>
            </w:r>
          </w:p>
        </w:tc>
      </w:tr>
      <w:tr w:rsidR="000019DA" w:rsidRPr="00BF135B" w14:paraId="7B58AB83" w14:textId="77777777" w:rsidTr="00E07C39">
        <w:trPr>
          <w:trHeight w:val="405"/>
        </w:trPr>
        <w:tc>
          <w:tcPr>
            <w:tcW w:w="1447" w:type="dxa"/>
            <w:shd w:val="clear" w:color="auto" w:fill="CCE5DB"/>
            <w:hideMark/>
          </w:tcPr>
          <w:p w14:paraId="4B95AC9C" w14:textId="77777777" w:rsidR="000019DA" w:rsidRPr="00BF135B" w:rsidRDefault="000019DA" w:rsidP="00E07C39">
            <w:pPr>
              <w:pStyle w:val="DHHStabletext"/>
              <w:rPr>
                <w:lang w:eastAsia="en-AU"/>
              </w:rPr>
            </w:pPr>
            <w:r w:rsidRPr="00BF135B">
              <w:rPr>
                <w:lang w:eastAsia="en-AU"/>
              </w:rPr>
              <w:t>3</w:t>
            </w:r>
          </w:p>
        </w:tc>
        <w:tc>
          <w:tcPr>
            <w:tcW w:w="5811" w:type="dxa"/>
            <w:shd w:val="clear" w:color="auto" w:fill="CCE5DB"/>
            <w:hideMark/>
          </w:tcPr>
          <w:p w14:paraId="480BCAF7" w14:textId="77777777" w:rsidR="000019DA" w:rsidRPr="00BF135B" w:rsidRDefault="000019DA" w:rsidP="00E07C39">
            <w:pPr>
              <w:pStyle w:val="DHHStabletext"/>
              <w:rPr>
                <w:lang w:eastAsia="en-AU"/>
              </w:rPr>
            </w:pPr>
            <w:r w:rsidRPr="00BF135B">
              <w:rPr>
                <w:lang w:eastAsia="en-AU"/>
              </w:rPr>
              <w:t>New Priority Access applications via the Register</w:t>
            </w:r>
          </w:p>
        </w:tc>
        <w:tc>
          <w:tcPr>
            <w:tcW w:w="1489" w:type="dxa"/>
            <w:shd w:val="clear" w:color="auto" w:fill="CCE5DB"/>
            <w:noWrap/>
            <w:hideMark/>
          </w:tcPr>
          <w:p w14:paraId="07764DF6" w14:textId="77777777" w:rsidR="000019DA" w:rsidRPr="00BF135B" w:rsidRDefault="000019DA" w:rsidP="00E07C39">
            <w:pPr>
              <w:pStyle w:val="DHHStabletext"/>
              <w:rPr>
                <w:lang w:eastAsia="en-AU"/>
              </w:rPr>
            </w:pPr>
            <w:r w:rsidRPr="00BF135B">
              <w:rPr>
                <w:lang w:eastAsia="en-AU"/>
              </w:rPr>
              <w:t xml:space="preserve">10,998 </w:t>
            </w:r>
          </w:p>
        </w:tc>
        <w:tc>
          <w:tcPr>
            <w:tcW w:w="1490" w:type="dxa"/>
            <w:shd w:val="clear" w:color="auto" w:fill="CCE5DB"/>
            <w:noWrap/>
            <w:hideMark/>
          </w:tcPr>
          <w:p w14:paraId="60997CE1" w14:textId="77777777" w:rsidR="000019DA" w:rsidRPr="00BF135B" w:rsidRDefault="000019DA" w:rsidP="00E07C39">
            <w:pPr>
              <w:pStyle w:val="DHHStabletext"/>
              <w:rPr>
                <w:lang w:eastAsia="en-AU"/>
              </w:rPr>
            </w:pPr>
            <w:r w:rsidRPr="00BF135B">
              <w:rPr>
                <w:lang w:eastAsia="en-AU"/>
              </w:rPr>
              <w:t xml:space="preserve">11,912 </w:t>
            </w:r>
          </w:p>
        </w:tc>
      </w:tr>
      <w:tr w:rsidR="000019DA" w:rsidRPr="00BF135B" w14:paraId="6B03239E" w14:textId="77777777" w:rsidTr="00E07C39">
        <w:trPr>
          <w:trHeight w:val="405"/>
        </w:trPr>
        <w:tc>
          <w:tcPr>
            <w:tcW w:w="1447" w:type="dxa"/>
            <w:shd w:val="clear" w:color="auto" w:fill="CCE5DB"/>
            <w:hideMark/>
          </w:tcPr>
          <w:p w14:paraId="13B8B063" w14:textId="77777777" w:rsidR="000019DA" w:rsidRPr="00BF135B" w:rsidRDefault="000019DA" w:rsidP="00E07C39">
            <w:pPr>
              <w:pStyle w:val="DHHStabletext"/>
              <w:rPr>
                <w:lang w:eastAsia="en-AU"/>
              </w:rPr>
            </w:pPr>
            <w:r w:rsidRPr="00BF135B">
              <w:rPr>
                <w:lang w:eastAsia="en-AU"/>
              </w:rPr>
              <w:t>4</w:t>
            </w:r>
          </w:p>
        </w:tc>
        <w:tc>
          <w:tcPr>
            <w:tcW w:w="5811" w:type="dxa"/>
            <w:shd w:val="clear" w:color="auto" w:fill="CCE5DB"/>
            <w:hideMark/>
          </w:tcPr>
          <w:p w14:paraId="2F5379BE" w14:textId="77777777" w:rsidR="000019DA" w:rsidRPr="00BF135B" w:rsidRDefault="000019DA" w:rsidP="00E07C39">
            <w:pPr>
              <w:pStyle w:val="DHHStabletext"/>
              <w:rPr>
                <w:lang w:eastAsia="en-AU"/>
              </w:rPr>
            </w:pPr>
            <w:r w:rsidRPr="00BF135B">
              <w:rPr>
                <w:lang w:eastAsia="en-AU"/>
              </w:rPr>
              <w:t>New Register of Interest applications via the Register</w:t>
            </w:r>
          </w:p>
        </w:tc>
        <w:tc>
          <w:tcPr>
            <w:tcW w:w="1489" w:type="dxa"/>
            <w:shd w:val="clear" w:color="auto" w:fill="CCE5DB"/>
            <w:noWrap/>
            <w:hideMark/>
          </w:tcPr>
          <w:p w14:paraId="30723535" w14:textId="77777777" w:rsidR="000019DA" w:rsidRPr="00BF135B" w:rsidRDefault="000019DA" w:rsidP="00E07C39">
            <w:pPr>
              <w:pStyle w:val="DHHStabletext"/>
              <w:rPr>
                <w:lang w:eastAsia="en-AU"/>
              </w:rPr>
            </w:pPr>
            <w:r w:rsidRPr="00BF135B">
              <w:rPr>
                <w:lang w:eastAsia="en-AU"/>
              </w:rPr>
              <w:t xml:space="preserve">9,482 </w:t>
            </w:r>
          </w:p>
        </w:tc>
        <w:tc>
          <w:tcPr>
            <w:tcW w:w="1490" w:type="dxa"/>
            <w:shd w:val="clear" w:color="auto" w:fill="CCE5DB"/>
            <w:noWrap/>
            <w:hideMark/>
          </w:tcPr>
          <w:p w14:paraId="286FFB29" w14:textId="77777777" w:rsidR="000019DA" w:rsidRPr="00BF135B" w:rsidRDefault="000019DA" w:rsidP="00E07C39">
            <w:pPr>
              <w:pStyle w:val="DHHStabletext"/>
              <w:rPr>
                <w:lang w:eastAsia="en-AU"/>
              </w:rPr>
            </w:pPr>
            <w:r w:rsidRPr="00BF135B">
              <w:rPr>
                <w:lang w:eastAsia="en-AU"/>
              </w:rPr>
              <w:t xml:space="preserve">9,833 </w:t>
            </w:r>
          </w:p>
        </w:tc>
      </w:tr>
      <w:tr w:rsidR="000019DA" w:rsidRPr="00BF135B" w14:paraId="5A50CDC6" w14:textId="77777777" w:rsidTr="00E07C39">
        <w:trPr>
          <w:trHeight w:val="405"/>
        </w:trPr>
        <w:tc>
          <w:tcPr>
            <w:tcW w:w="1447" w:type="dxa"/>
            <w:shd w:val="clear" w:color="auto" w:fill="CCE5DB"/>
            <w:hideMark/>
          </w:tcPr>
          <w:p w14:paraId="727A486D" w14:textId="77777777" w:rsidR="000019DA" w:rsidRPr="002844C6" w:rsidRDefault="000019DA" w:rsidP="00E07C39">
            <w:pPr>
              <w:pStyle w:val="DHHStabletext"/>
              <w:rPr>
                <w:b/>
                <w:lang w:eastAsia="en-AU"/>
              </w:rPr>
            </w:pPr>
            <w:r>
              <w:rPr>
                <w:b/>
                <w:lang w:eastAsia="en-AU"/>
              </w:rPr>
              <w:t>-</w:t>
            </w:r>
          </w:p>
        </w:tc>
        <w:tc>
          <w:tcPr>
            <w:tcW w:w="5811" w:type="dxa"/>
            <w:shd w:val="clear" w:color="auto" w:fill="CCE5DB"/>
            <w:hideMark/>
          </w:tcPr>
          <w:p w14:paraId="58396A51" w14:textId="77777777" w:rsidR="000019DA" w:rsidRPr="002844C6" w:rsidRDefault="000019DA" w:rsidP="00E07C39">
            <w:pPr>
              <w:pStyle w:val="DHHStabletext"/>
              <w:rPr>
                <w:b/>
                <w:lang w:eastAsia="en-AU"/>
              </w:rPr>
            </w:pPr>
            <w:r w:rsidRPr="002844C6">
              <w:rPr>
                <w:b/>
                <w:lang w:eastAsia="en-AU"/>
              </w:rPr>
              <w:t>Total</w:t>
            </w:r>
          </w:p>
        </w:tc>
        <w:tc>
          <w:tcPr>
            <w:tcW w:w="1489" w:type="dxa"/>
            <w:shd w:val="clear" w:color="auto" w:fill="CCE5DB"/>
            <w:noWrap/>
            <w:hideMark/>
          </w:tcPr>
          <w:p w14:paraId="2DB094D8" w14:textId="77777777" w:rsidR="000019DA" w:rsidRPr="002844C6" w:rsidRDefault="000019DA" w:rsidP="00E07C39">
            <w:pPr>
              <w:pStyle w:val="DHHStabletext"/>
              <w:rPr>
                <w:b/>
                <w:lang w:eastAsia="en-AU"/>
              </w:rPr>
            </w:pPr>
            <w:r w:rsidRPr="002844C6">
              <w:rPr>
                <w:b/>
                <w:lang w:eastAsia="en-AU"/>
              </w:rPr>
              <w:t xml:space="preserve">39,709 </w:t>
            </w:r>
          </w:p>
        </w:tc>
        <w:tc>
          <w:tcPr>
            <w:tcW w:w="1490" w:type="dxa"/>
            <w:shd w:val="clear" w:color="auto" w:fill="CCE5DB"/>
            <w:noWrap/>
            <w:hideMark/>
          </w:tcPr>
          <w:p w14:paraId="6A4B0020" w14:textId="77777777" w:rsidR="000019DA" w:rsidRPr="002844C6" w:rsidRDefault="000019DA" w:rsidP="00E07C39">
            <w:pPr>
              <w:pStyle w:val="DHHStabletext"/>
              <w:rPr>
                <w:b/>
                <w:lang w:eastAsia="en-AU"/>
              </w:rPr>
            </w:pPr>
            <w:r w:rsidRPr="002844C6">
              <w:rPr>
                <w:b/>
                <w:lang w:eastAsia="en-AU"/>
              </w:rPr>
              <w:t xml:space="preserve">40,678 </w:t>
            </w:r>
          </w:p>
        </w:tc>
      </w:tr>
      <w:tr w:rsidR="000019DA" w:rsidRPr="00BF135B" w14:paraId="085323EB" w14:textId="77777777" w:rsidTr="00E07C39">
        <w:trPr>
          <w:trHeight w:val="405"/>
        </w:trPr>
        <w:tc>
          <w:tcPr>
            <w:tcW w:w="1447" w:type="dxa"/>
            <w:shd w:val="clear" w:color="auto" w:fill="F3DCD1"/>
            <w:hideMark/>
          </w:tcPr>
          <w:p w14:paraId="68F31253" w14:textId="77777777" w:rsidR="000019DA" w:rsidRPr="00BF135B" w:rsidRDefault="000019DA" w:rsidP="00E07C39">
            <w:pPr>
              <w:pStyle w:val="DHHStabletext"/>
              <w:rPr>
                <w:lang w:eastAsia="en-AU"/>
              </w:rPr>
            </w:pPr>
            <w:r w:rsidRPr="00BF135B">
              <w:rPr>
                <w:lang w:eastAsia="en-AU"/>
              </w:rPr>
              <w:t>5</w:t>
            </w:r>
          </w:p>
        </w:tc>
        <w:tc>
          <w:tcPr>
            <w:tcW w:w="5811" w:type="dxa"/>
            <w:shd w:val="clear" w:color="auto" w:fill="F3DCD1"/>
            <w:hideMark/>
          </w:tcPr>
          <w:p w14:paraId="5012DB7C" w14:textId="77777777" w:rsidR="000019DA" w:rsidRPr="00BF135B" w:rsidRDefault="000019DA" w:rsidP="00E07C39">
            <w:pPr>
              <w:pStyle w:val="DHHStabletext"/>
              <w:rPr>
                <w:lang w:eastAsia="en-AU"/>
              </w:rPr>
            </w:pPr>
            <w:r w:rsidRPr="00BF135B">
              <w:rPr>
                <w:lang w:eastAsia="en-AU"/>
              </w:rPr>
              <w:t>New Priority Access applications from community housing waiting lists</w:t>
            </w:r>
          </w:p>
        </w:tc>
        <w:tc>
          <w:tcPr>
            <w:tcW w:w="1489" w:type="dxa"/>
            <w:shd w:val="clear" w:color="auto" w:fill="F3DCD1"/>
            <w:noWrap/>
            <w:hideMark/>
          </w:tcPr>
          <w:p w14:paraId="7E7AFC02" w14:textId="77777777" w:rsidR="000019DA" w:rsidRPr="00BF135B" w:rsidRDefault="000019DA" w:rsidP="00E07C39">
            <w:pPr>
              <w:pStyle w:val="DHHStabletext"/>
              <w:rPr>
                <w:lang w:eastAsia="en-AU"/>
              </w:rPr>
            </w:pPr>
            <w:r w:rsidRPr="00BF135B">
              <w:rPr>
                <w:lang w:eastAsia="en-AU"/>
              </w:rPr>
              <w:t xml:space="preserve">91 </w:t>
            </w:r>
          </w:p>
        </w:tc>
        <w:tc>
          <w:tcPr>
            <w:tcW w:w="1490" w:type="dxa"/>
            <w:shd w:val="clear" w:color="auto" w:fill="F3DCD1"/>
            <w:noWrap/>
            <w:hideMark/>
          </w:tcPr>
          <w:p w14:paraId="4F22E25F" w14:textId="77777777" w:rsidR="000019DA" w:rsidRPr="00BF135B" w:rsidRDefault="000019DA" w:rsidP="00E07C39">
            <w:pPr>
              <w:pStyle w:val="DHHStabletext"/>
              <w:rPr>
                <w:lang w:eastAsia="en-AU"/>
              </w:rPr>
            </w:pPr>
            <w:r w:rsidRPr="00BF135B">
              <w:rPr>
                <w:lang w:eastAsia="en-AU"/>
              </w:rPr>
              <w:t xml:space="preserve">330 </w:t>
            </w:r>
          </w:p>
        </w:tc>
      </w:tr>
      <w:tr w:rsidR="000019DA" w:rsidRPr="00BF135B" w14:paraId="5D04D7E5" w14:textId="77777777" w:rsidTr="00E07C39">
        <w:trPr>
          <w:trHeight w:val="405"/>
        </w:trPr>
        <w:tc>
          <w:tcPr>
            <w:tcW w:w="1447" w:type="dxa"/>
            <w:shd w:val="clear" w:color="auto" w:fill="F3DCD1"/>
            <w:hideMark/>
          </w:tcPr>
          <w:p w14:paraId="789593D5" w14:textId="77777777" w:rsidR="000019DA" w:rsidRPr="00BF135B" w:rsidRDefault="000019DA" w:rsidP="00E07C39">
            <w:pPr>
              <w:pStyle w:val="DHHStabletext"/>
              <w:rPr>
                <w:lang w:eastAsia="en-AU"/>
              </w:rPr>
            </w:pPr>
            <w:r w:rsidRPr="00BF135B">
              <w:rPr>
                <w:lang w:eastAsia="en-AU"/>
              </w:rPr>
              <w:t>6</w:t>
            </w:r>
          </w:p>
        </w:tc>
        <w:tc>
          <w:tcPr>
            <w:tcW w:w="5811" w:type="dxa"/>
            <w:shd w:val="clear" w:color="auto" w:fill="F3DCD1"/>
            <w:hideMark/>
          </w:tcPr>
          <w:p w14:paraId="1D554BB1" w14:textId="77777777" w:rsidR="000019DA" w:rsidRPr="00BF135B" w:rsidRDefault="000019DA" w:rsidP="00E07C39">
            <w:pPr>
              <w:pStyle w:val="DHHStabletext"/>
              <w:rPr>
                <w:lang w:eastAsia="en-AU"/>
              </w:rPr>
            </w:pPr>
            <w:r w:rsidRPr="00BF135B">
              <w:rPr>
                <w:lang w:eastAsia="en-AU"/>
              </w:rPr>
              <w:t>New Register of Interest applications from community housing waiting lists</w:t>
            </w:r>
          </w:p>
        </w:tc>
        <w:tc>
          <w:tcPr>
            <w:tcW w:w="1489" w:type="dxa"/>
            <w:shd w:val="clear" w:color="auto" w:fill="F3DCD1"/>
            <w:noWrap/>
            <w:hideMark/>
          </w:tcPr>
          <w:p w14:paraId="6C457BC5" w14:textId="77777777" w:rsidR="000019DA" w:rsidRPr="00BF135B" w:rsidRDefault="000019DA" w:rsidP="00E07C39">
            <w:pPr>
              <w:pStyle w:val="DHHStabletext"/>
              <w:rPr>
                <w:lang w:eastAsia="en-AU"/>
              </w:rPr>
            </w:pPr>
            <w:r w:rsidRPr="00BF135B">
              <w:rPr>
                <w:lang w:eastAsia="en-AU"/>
              </w:rPr>
              <w:t xml:space="preserve">44 </w:t>
            </w:r>
          </w:p>
        </w:tc>
        <w:tc>
          <w:tcPr>
            <w:tcW w:w="1490" w:type="dxa"/>
            <w:shd w:val="clear" w:color="auto" w:fill="F3DCD1"/>
            <w:noWrap/>
            <w:hideMark/>
          </w:tcPr>
          <w:p w14:paraId="40AA36CB" w14:textId="77777777" w:rsidR="000019DA" w:rsidRPr="00BF135B" w:rsidRDefault="000019DA" w:rsidP="00E07C39">
            <w:pPr>
              <w:pStyle w:val="DHHStabletext"/>
              <w:rPr>
                <w:lang w:eastAsia="en-AU"/>
              </w:rPr>
            </w:pPr>
            <w:r w:rsidRPr="00BF135B">
              <w:rPr>
                <w:lang w:eastAsia="en-AU"/>
              </w:rPr>
              <w:t xml:space="preserve">669 </w:t>
            </w:r>
          </w:p>
        </w:tc>
      </w:tr>
      <w:tr w:rsidR="000019DA" w:rsidRPr="00BF135B" w14:paraId="39A82079" w14:textId="77777777" w:rsidTr="00E07C39">
        <w:trPr>
          <w:trHeight w:val="405"/>
        </w:trPr>
        <w:tc>
          <w:tcPr>
            <w:tcW w:w="1447" w:type="dxa"/>
            <w:shd w:val="clear" w:color="auto" w:fill="F3DCD1"/>
            <w:hideMark/>
          </w:tcPr>
          <w:p w14:paraId="1DDB5757" w14:textId="77777777" w:rsidR="000019DA" w:rsidRPr="002844C6" w:rsidRDefault="000019DA" w:rsidP="00E07C39">
            <w:pPr>
              <w:pStyle w:val="DHHStabletext"/>
              <w:rPr>
                <w:b/>
                <w:lang w:eastAsia="en-AU"/>
              </w:rPr>
            </w:pPr>
            <w:r>
              <w:rPr>
                <w:b/>
                <w:lang w:eastAsia="en-AU"/>
              </w:rPr>
              <w:t>-</w:t>
            </w:r>
          </w:p>
        </w:tc>
        <w:tc>
          <w:tcPr>
            <w:tcW w:w="5811" w:type="dxa"/>
            <w:shd w:val="clear" w:color="auto" w:fill="F3DCD1"/>
            <w:hideMark/>
          </w:tcPr>
          <w:p w14:paraId="02B274B5" w14:textId="77777777" w:rsidR="000019DA" w:rsidRPr="002844C6" w:rsidRDefault="000019DA" w:rsidP="00E07C39">
            <w:pPr>
              <w:pStyle w:val="DHHStabletext"/>
              <w:rPr>
                <w:b/>
                <w:lang w:eastAsia="en-AU"/>
              </w:rPr>
            </w:pPr>
            <w:r w:rsidRPr="002844C6">
              <w:rPr>
                <w:b/>
                <w:lang w:eastAsia="en-AU"/>
              </w:rPr>
              <w:t>Total</w:t>
            </w:r>
          </w:p>
        </w:tc>
        <w:tc>
          <w:tcPr>
            <w:tcW w:w="1489" w:type="dxa"/>
            <w:shd w:val="clear" w:color="auto" w:fill="F3DCD1"/>
            <w:noWrap/>
            <w:hideMark/>
          </w:tcPr>
          <w:p w14:paraId="1333FDE7" w14:textId="77777777" w:rsidR="000019DA" w:rsidRPr="002844C6" w:rsidRDefault="000019DA" w:rsidP="00E07C39">
            <w:pPr>
              <w:pStyle w:val="DHHStabletext"/>
              <w:rPr>
                <w:b/>
                <w:lang w:eastAsia="en-AU"/>
              </w:rPr>
            </w:pPr>
            <w:r w:rsidRPr="002844C6">
              <w:rPr>
                <w:b/>
                <w:lang w:eastAsia="en-AU"/>
              </w:rPr>
              <w:t xml:space="preserve">135 </w:t>
            </w:r>
          </w:p>
        </w:tc>
        <w:tc>
          <w:tcPr>
            <w:tcW w:w="1490" w:type="dxa"/>
            <w:shd w:val="clear" w:color="auto" w:fill="F3DCD1"/>
            <w:noWrap/>
            <w:hideMark/>
          </w:tcPr>
          <w:p w14:paraId="4CA03899" w14:textId="77777777" w:rsidR="000019DA" w:rsidRPr="002844C6" w:rsidRDefault="000019DA" w:rsidP="00E07C39">
            <w:pPr>
              <w:pStyle w:val="DHHStabletext"/>
              <w:rPr>
                <w:b/>
                <w:lang w:eastAsia="en-AU"/>
              </w:rPr>
            </w:pPr>
            <w:r w:rsidRPr="002844C6">
              <w:rPr>
                <w:b/>
                <w:lang w:eastAsia="en-AU"/>
              </w:rPr>
              <w:t xml:space="preserve">999 </w:t>
            </w:r>
          </w:p>
        </w:tc>
      </w:tr>
      <w:tr w:rsidR="000019DA" w:rsidRPr="00BF135B" w14:paraId="75867CF9" w14:textId="77777777" w:rsidTr="00E07C39">
        <w:trPr>
          <w:trHeight w:val="735"/>
        </w:trPr>
        <w:tc>
          <w:tcPr>
            <w:tcW w:w="1447" w:type="dxa"/>
            <w:shd w:val="clear" w:color="auto" w:fill="B1ADBF"/>
            <w:hideMark/>
          </w:tcPr>
          <w:p w14:paraId="01F2821A" w14:textId="77777777" w:rsidR="000019DA" w:rsidRPr="002844C6" w:rsidRDefault="000019DA" w:rsidP="00E07C39">
            <w:pPr>
              <w:pStyle w:val="DHHStabletext"/>
              <w:rPr>
                <w:b/>
                <w:lang w:eastAsia="en-AU"/>
              </w:rPr>
            </w:pPr>
            <w:r w:rsidRPr="002844C6">
              <w:rPr>
                <w:b/>
                <w:lang w:eastAsia="en-AU"/>
              </w:rPr>
              <w:t>7</w:t>
            </w:r>
          </w:p>
        </w:tc>
        <w:tc>
          <w:tcPr>
            <w:tcW w:w="5811" w:type="dxa"/>
            <w:shd w:val="clear" w:color="auto" w:fill="B1ADBF"/>
            <w:hideMark/>
          </w:tcPr>
          <w:p w14:paraId="4F75BF24" w14:textId="77777777" w:rsidR="000019DA" w:rsidRPr="002844C6" w:rsidRDefault="000019DA" w:rsidP="00E07C39">
            <w:pPr>
              <w:pStyle w:val="DHHStabletext"/>
              <w:rPr>
                <w:b/>
                <w:lang w:eastAsia="en-AU"/>
              </w:rPr>
            </w:pPr>
            <w:r w:rsidRPr="002844C6">
              <w:rPr>
                <w:b/>
                <w:lang w:eastAsia="en-AU"/>
              </w:rPr>
              <w:t>Total new applications for social housing under the Register in Victoria</w:t>
            </w:r>
          </w:p>
        </w:tc>
        <w:tc>
          <w:tcPr>
            <w:tcW w:w="1489" w:type="dxa"/>
            <w:shd w:val="clear" w:color="auto" w:fill="B1ADBF"/>
            <w:noWrap/>
            <w:hideMark/>
          </w:tcPr>
          <w:p w14:paraId="73329B8C" w14:textId="77777777" w:rsidR="000019DA" w:rsidRPr="002844C6" w:rsidRDefault="000019DA" w:rsidP="00E07C39">
            <w:pPr>
              <w:pStyle w:val="DHHStabletext"/>
              <w:rPr>
                <w:b/>
                <w:lang w:eastAsia="en-AU"/>
              </w:rPr>
            </w:pPr>
            <w:r w:rsidRPr="002844C6">
              <w:rPr>
                <w:b/>
                <w:lang w:eastAsia="en-AU"/>
              </w:rPr>
              <w:t xml:space="preserve">39,844 </w:t>
            </w:r>
          </w:p>
        </w:tc>
        <w:tc>
          <w:tcPr>
            <w:tcW w:w="1490" w:type="dxa"/>
            <w:shd w:val="clear" w:color="auto" w:fill="B1ADBF"/>
            <w:noWrap/>
            <w:hideMark/>
          </w:tcPr>
          <w:p w14:paraId="77864809" w14:textId="77777777" w:rsidR="000019DA" w:rsidRPr="002844C6" w:rsidRDefault="000019DA" w:rsidP="00E07C39">
            <w:pPr>
              <w:pStyle w:val="DHHStabletext"/>
              <w:rPr>
                <w:b/>
                <w:lang w:eastAsia="en-AU"/>
              </w:rPr>
            </w:pPr>
            <w:r w:rsidRPr="002844C6">
              <w:rPr>
                <w:b/>
                <w:lang w:eastAsia="en-AU"/>
              </w:rPr>
              <w:t xml:space="preserve">41,677 </w:t>
            </w:r>
          </w:p>
        </w:tc>
      </w:tr>
    </w:tbl>
    <w:p w14:paraId="43755877" w14:textId="77777777" w:rsidR="000019DA" w:rsidRDefault="000019DA" w:rsidP="000019DA">
      <w:pPr>
        <w:pStyle w:val="Heading1"/>
        <w:rPr>
          <w:lang w:eastAsia="en-AU"/>
        </w:rPr>
      </w:pPr>
      <w:r w:rsidRPr="00BF135B">
        <w:rPr>
          <w:lang w:eastAsia="en-AU"/>
        </w:rPr>
        <w:lastRenderedPageBreak/>
        <w:t xml:space="preserve">Total applications as at March 2019 </w:t>
      </w:r>
      <w:r>
        <w:rPr>
          <w:lang w:eastAsia="en-AU"/>
        </w:rPr>
        <w:t>–</w:t>
      </w:r>
      <w:r w:rsidRPr="00BF135B">
        <w:rPr>
          <w:lang w:eastAsia="en-AU"/>
        </w:rPr>
        <w:t xml:space="preserve"> </w:t>
      </w:r>
      <w:r>
        <w:rPr>
          <w:lang w:eastAsia="en-AU"/>
        </w:rPr>
        <w:t>t</w:t>
      </w:r>
      <w:r w:rsidRPr="00BF135B">
        <w:rPr>
          <w:lang w:eastAsia="en-AU"/>
        </w:rPr>
        <w:t>ransfer</w:t>
      </w:r>
    </w:p>
    <w:p w14:paraId="07CF9863" w14:textId="77777777" w:rsidR="000019DA" w:rsidRDefault="000019DA" w:rsidP="000019DA">
      <w:pPr>
        <w:pStyle w:val="Heading2"/>
      </w:pPr>
      <w:r w:rsidRPr="00BF135B">
        <w:rPr>
          <w:lang w:eastAsia="en-AU"/>
        </w:rPr>
        <w:t>Victorian Housing Register - source of applications</w:t>
      </w:r>
    </w:p>
    <w:tbl>
      <w:tblPr>
        <w:tblStyle w:val="TableGrid"/>
        <w:tblW w:w="10235" w:type="dxa"/>
        <w:tblLayout w:type="fixed"/>
        <w:tblLook w:val="04A0" w:firstRow="1" w:lastRow="0" w:firstColumn="1" w:lastColumn="0" w:noHBand="0" w:noVBand="1"/>
      </w:tblPr>
      <w:tblGrid>
        <w:gridCol w:w="1447"/>
        <w:gridCol w:w="5811"/>
        <w:gridCol w:w="1488"/>
        <w:gridCol w:w="1489"/>
      </w:tblGrid>
      <w:tr w:rsidR="000019DA" w:rsidRPr="00BF135B" w14:paraId="493B9F02" w14:textId="77777777" w:rsidTr="00E07C39">
        <w:trPr>
          <w:trHeight w:val="735"/>
          <w:tblHeader/>
        </w:trPr>
        <w:tc>
          <w:tcPr>
            <w:tcW w:w="1447" w:type="dxa"/>
            <w:vAlign w:val="bottom"/>
            <w:hideMark/>
          </w:tcPr>
          <w:p w14:paraId="4215C88F" w14:textId="77777777" w:rsidR="000019DA" w:rsidRPr="00B94D14" w:rsidRDefault="000019DA" w:rsidP="00E07C39">
            <w:pPr>
              <w:pStyle w:val="DHHStablecolhead"/>
            </w:pPr>
            <w:r>
              <w:rPr>
                <w:lang w:eastAsia="en-AU"/>
              </w:rPr>
              <w:t>Explanatory notes</w:t>
            </w:r>
          </w:p>
        </w:tc>
        <w:tc>
          <w:tcPr>
            <w:tcW w:w="5811" w:type="dxa"/>
            <w:vAlign w:val="bottom"/>
            <w:hideMark/>
          </w:tcPr>
          <w:p w14:paraId="58BBF16F" w14:textId="77777777" w:rsidR="000019DA" w:rsidRPr="00B94D14" w:rsidRDefault="000019DA" w:rsidP="00E07C39">
            <w:pPr>
              <w:pStyle w:val="DHHStablecolhead"/>
            </w:pPr>
            <w:r w:rsidRPr="00B94D14">
              <w:t>Victorian Housing Register transfer applications</w:t>
            </w:r>
          </w:p>
        </w:tc>
        <w:tc>
          <w:tcPr>
            <w:tcW w:w="1488" w:type="dxa"/>
            <w:vAlign w:val="bottom"/>
            <w:hideMark/>
          </w:tcPr>
          <w:p w14:paraId="3D2A2736" w14:textId="77777777" w:rsidR="000019DA" w:rsidRPr="00B94D14" w:rsidRDefault="000019DA" w:rsidP="00E07C39">
            <w:pPr>
              <w:pStyle w:val="DHHStablecolhead"/>
            </w:pPr>
            <w:r w:rsidRPr="00B94D14">
              <w:t>Dec 2018 quarter</w:t>
            </w:r>
          </w:p>
        </w:tc>
        <w:tc>
          <w:tcPr>
            <w:tcW w:w="1489" w:type="dxa"/>
            <w:vAlign w:val="bottom"/>
            <w:hideMark/>
          </w:tcPr>
          <w:p w14:paraId="152F0E13" w14:textId="77777777" w:rsidR="000019DA" w:rsidRPr="00B94D14" w:rsidRDefault="000019DA" w:rsidP="00E07C39">
            <w:pPr>
              <w:pStyle w:val="DHHStablecolhead"/>
            </w:pPr>
            <w:r w:rsidRPr="00B94D14">
              <w:t>Mar 2019 quarter</w:t>
            </w:r>
          </w:p>
        </w:tc>
      </w:tr>
      <w:tr w:rsidR="000019DA" w:rsidRPr="00BF135B" w14:paraId="39C4C204" w14:textId="77777777" w:rsidTr="00E07C39">
        <w:trPr>
          <w:trHeight w:val="405"/>
        </w:trPr>
        <w:tc>
          <w:tcPr>
            <w:tcW w:w="1447" w:type="dxa"/>
            <w:shd w:val="clear" w:color="auto" w:fill="CCE5DB"/>
            <w:hideMark/>
          </w:tcPr>
          <w:p w14:paraId="0F4FDABC" w14:textId="77777777" w:rsidR="000019DA" w:rsidRPr="00B94D14" w:rsidRDefault="000019DA" w:rsidP="00E07C39">
            <w:pPr>
              <w:pStyle w:val="DHHStabletext"/>
            </w:pPr>
            <w:r w:rsidRPr="00B94D14">
              <w:t>1</w:t>
            </w:r>
          </w:p>
        </w:tc>
        <w:tc>
          <w:tcPr>
            <w:tcW w:w="5811" w:type="dxa"/>
            <w:shd w:val="clear" w:color="auto" w:fill="CCE5DB"/>
            <w:hideMark/>
          </w:tcPr>
          <w:p w14:paraId="05870AF5" w14:textId="77777777" w:rsidR="000019DA" w:rsidRPr="00B94D14" w:rsidRDefault="000019DA" w:rsidP="00E07C39">
            <w:pPr>
              <w:pStyle w:val="DHHStabletext"/>
            </w:pPr>
            <w:r w:rsidRPr="00B94D14">
              <w:t>Priority Access transfer applications from public housing waiting list</w:t>
            </w:r>
          </w:p>
        </w:tc>
        <w:tc>
          <w:tcPr>
            <w:tcW w:w="1488" w:type="dxa"/>
            <w:shd w:val="clear" w:color="auto" w:fill="CCE5DB"/>
            <w:noWrap/>
            <w:hideMark/>
          </w:tcPr>
          <w:p w14:paraId="28BC165F" w14:textId="77777777" w:rsidR="000019DA" w:rsidRPr="00B94D14" w:rsidRDefault="000019DA" w:rsidP="00E07C39">
            <w:pPr>
              <w:pStyle w:val="DHHStabletext"/>
            </w:pPr>
            <w:r w:rsidRPr="00B94D14">
              <w:t xml:space="preserve">1,654 </w:t>
            </w:r>
          </w:p>
        </w:tc>
        <w:tc>
          <w:tcPr>
            <w:tcW w:w="1489" w:type="dxa"/>
            <w:shd w:val="clear" w:color="auto" w:fill="CCE5DB"/>
            <w:noWrap/>
            <w:hideMark/>
          </w:tcPr>
          <w:p w14:paraId="52B30B49" w14:textId="77777777" w:rsidR="000019DA" w:rsidRPr="00B94D14" w:rsidRDefault="000019DA" w:rsidP="00E07C39">
            <w:pPr>
              <w:pStyle w:val="DHHStabletext"/>
            </w:pPr>
            <w:r w:rsidRPr="00B94D14">
              <w:t xml:space="preserve">1,532 </w:t>
            </w:r>
          </w:p>
        </w:tc>
      </w:tr>
      <w:tr w:rsidR="000019DA" w:rsidRPr="00BF135B" w14:paraId="5DCC5258" w14:textId="77777777" w:rsidTr="00E07C39">
        <w:trPr>
          <w:trHeight w:val="405"/>
        </w:trPr>
        <w:tc>
          <w:tcPr>
            <w:tcW w:w="1447" w:type="dxa"/>
            <w:shd w:val="clear" w:color="auto" w:fill="CCE5DB"/>
            <w:hideMark/>
          </w:tcPr>
          <w:p w14:paraId="4C53ECC4" w14:textId="77777777" w:rsidR="000019DA" w:rsidRPr="00B94D14" w:rsidRDefault="000019DA" w:rsidP="00E07C39">
            <w:pPr>
              <w:pStyle w:val="DHHStabletext"/>
            </w:pPr>
            <w:r w:rsidRPr="00B94D14">
              <w:t>2</w:t>
            </w:r>
          </w:p>
        </w:tc>
        <w:tc>
          <w:tcPr>
            <w:tcW w:w="5811" w:type="dxa"/>
            <w:shd w:val="clear" w:color="auto" w:fill="CCE5DB"/>
            <w:hideMark/>
          </w:tcPr>
          <w:p w14:paraId="4AAF08D3" w14:textId="77777777" w:rsidR="000019DA" w:rsidRPr="00B94D14" w:rsidRDefault="000019DA" w:rsidP="00E07C39">
            <w:pPr>
              <w:pStyle w:val="DHHStabletext"/>
            </w:pPr>
            <w:r w:rsidRPr="00B94D14">
              <w:t>Register of Interest transfer applications from public housing waiting list</w:t>
            </w:r>
          </w:p>
        </w:tc>
        <w:tc>
          <w:tcPr>
            <w:tcW w:w="1488" w:type="dxa"/>
            <w:shd w:val="clear" w:color="auto" w:fill="CCE5DB"/>
            <w:noWrap/>
            <w:hideMark/>
          </w:tcPr>
          <w:p w14:paraId="37F25687" w14:textId="77777777" w:rsidR="000019DA" w:rsidRPr="00B94D14" w:rsidRDefault="000019DA" w:rsidP="00E07C39">
            <w:pPr>
              <w:pStyle w:val="DHHStabletext"/>
            </w:pPr>
            <w:r w:rsidRPr="00B94D14">
              <w:t xml:space="preserve">1,683 </w:t>
            </w:r>
          </w:p>
        </w:tc>
        <w:tc>
          <w:tcPr>
            <w:tcW w:w="1489" w:type="dxa"/>
            <w:shd w:val="clear" w:color="auto" w:fill="CCE5DB"/>
            <w:noWrap/>
            <w:hideMark/>
          </w:tcPr>
          <w:p w14:paraId="66EE44A5" w14:textId="77777777" w:rsidR="000019DA" w:rsidRPr="00B94D14" w:rsidRDefault="000019DA" w:rsidP="00E07C39">
            <w:pPr>
              <w:pStyle w:val="DHHStabletext"/>
            </w:pPr>
            <w:r w:rsidRPr="00B94D14">
              <w:t xml:space="preserve">1,598 </w:t>
            </w:r>
          </w:p>
        </w:tc>
      </w:tr>
      <w:tr w:rsidR="000019DA" w:rsidRPr="00BF135B" w14:paraId="2DE69B44" w14:textId="77777777" w:rsidTr="00E07C39">
        <w:trPr>
          <w:trHeight w:val="405"/>
        </w:trPr>
        <w:tc>
          <w:tcPr>
            <w:tcW w:w="1447" w:type="dxa"/>
            <w:shd w:val="clear" w:color="auto" w:fill="CCE5DB"/>
            <w:hideMark/>
          </w:tcPr>
          <w:p w14:paraId="027FE319" w14:textId="77777777" w:rsidR="000019DA" w:rsidRPr="00B94D14" w:rsidRDefault="000019DA" w:rsidP="00E07C39">
            <w:pPr>
              <w:pStyle w:val="DHHStabletext"/>
            </w:pPr>
            <w:r w:rsidRPr="00B94D14">
              <w:t>3</w:t>
            </w:r>
          </w:p>
        </w:tc>
        <w:tc>
          <w:tcPr>
            <w:tcW w:w="5811" w:type="dxa"/>
            <w:shd w:val="clear" w:color="auto" w:fill="CCE5DB"/>
            <w:hideMark/>
          </w:tcPr>
          <w:p w14:paraId="7F37E37C" w14:textId="77777777" w:rsidR="000019DA" w:rsidRPr="00B94D14" w:rsidRDefault="000019DA" w:rsidP="00E07C39">
            <w:pPr>
              <w:pStyle w:val="DHHStabletext"/>
            </w:pPr>
            <w:r w:rsidRPr="00B94D14">
              <w:t>New Priority Access transfer applications via the Register</w:t>
            </w:r>
          </w:p>
        </w:tc>
        <w:tc>
          <w:tcPr>
            <w:tcW w:w="1488" w:type="dxa"/>
            <w:shd w:val="clear" w:color="auto" w:fill="CCE5DB"/>
            <w:noWrap/>
            <w:hideMark/>
          </w:tcPr>
          <w:p w14:paraId="1E1F0F1A" w14:textId="77777777" w:rsidR="000019DA" w:rsidRPr="00B94D14" w:rsidRDefault="000019DA" w:rsidP="00E07C39">
            <w:pPr>
              <w:pStyle w:val="DHHStabletext"/>
            </w:pPr>
            <w:r w:rsidRPr="00B94D14">
              <w:t xml:space="preserve">1,965 </w:t>
            </w:r>
          </w:p>
        </w:tc>
        <w:tc>
          <w:tcPr>
            <w:tcW w:w="1489" w:type="dxa"/>
            <w:shd w:val="clear" w:color="auto" w:fill="CCE5DB"/>
            <w:noWrap/>
            <w:hideMark/>
          </w:tcPr>
          <w:p w14:paraId="28931703" w14:textId="77777777" w:rsidR="000019DA" w:rsidRPr="00B94D14" w:rsidRDefault="000019DA" w:rsidP="00E07C39">
            <w:pPr>
              <w:pStyle w:val="DHHStabletext"/>
            </w:pPr>
            <w:r w:rsidRPr="00B94D14">
              <w:t xml:space="preserve">2,081 </w:t>
            </w:r>
          </w:p>
        </w:tc>
      </w:tr>
      <w:tr w:rsidR="000019DA" w:rsidRPr="00BF135B" w14:paraId="08EC8174" w14:textId="77777777" w:rsidTr="00E07C39">
        <w:trPr>
          <w:trHeight w:val="405"/>
        </w:trPr>
        <w:tc>
          <w:tcPr>
            <w:tcW w:w="1447" w:type="dxa"/>
            <w:shd w:val="clear" w:color="auto" w:fill="CCE5DB"/>
            <w:hideMark/>
          </w:tcPr>
          <w:p w14:paraId="02DF5CFE" w14:textId="77777777" w:rsidR="000019DA" w:rsidRPr="00B94D14" w:rsidRDefault="000019DA" w:rsidP="00E07C39">
            <w:pPr>
              <w:pStyle w:val="DHHStabletext"/>
            </w:pPr>
            <w:r w:rsidRPr="00B94D14">
              <w:t>4</w:t>
            </w:r>
          </w:p>
        </w:tc>
        <w:tc>
          <w:tcPr>
            <w:tcW w:w="5811" w:type="dxa"/>
            <w:shd w:val="clear" w:color="auto" w:fill="CCE5DB"/>
            <w:hideMark/>
          </w:tcPr>
          <w:p w14:paraId="4DFF3538" w14:textId="77777777" w:rsidR="000019DA" w:rsidRPr="00B94D14" w:rsidRDefault="000019DA" w:rsidP="00E07C39">
            <w:pPr>
              <w:pStyle w:val="DHHStabletext"/>
            </w:pPr>
            <w:r w:rsidRPr="00B94D14">
              <w:t>New Register of Interest transfer applications via the Register</w:t>
            </w:r>
          </w:p>
        </w:tc>
        <w:tc>
          <w:tcPr>
            <w:tcW w:w="1488" w:type="dxa"/>
            <w:shd w:val="clear" w:color="auto" w:fill="CCE5DB"/>
            <w:noWrap/>
            <w:hideMark/>
          </w:tcPr>
          <w:p w14:paraId="52A980FC" w14:textId="77777777" w:rsidR="000019DA" w:rsidRPr="00B94D14" w:rsidRDefault="000019DA" w:rsidP="00E07C39">
            <w:pPr>
              <w:pStyle w:val="DHHStabletext"/>
            </w:pPr>
            <w:r w:rsidRPr="00B94D14">
              <w:t xml:space="preserve">1,909 </w:t>
            </w:r>
          </w:p>
        </w:tc>
        <w:tc>
          <w:tcPr>
            <w:tcW w:w="1489" w:type="dxa"/>
            <w:shd w:val="clear" w:color="auto" w:fill="CCE5DB"/>
            <w:noWrap/>
            <w:hideMark/>
          </w:tcPr>
          <w:p w14:paraId="4BC613A5" w14:textId="77777777" w:rsidR="000019DA" w:rsidRPr="00B94D14" w:rsidRDefault="000019DA" w:rsidP="00E07C39">
            <w:pPr>
              <w:pStyle w:val="DHHStabletext"/>
            </w:pPr>
            <w:r w:rsidRPr="00B94D14">
              <w:t xml:space="preserve">1,888 </w:t>
            </w:r>
          </w:p>
        </w:tc>
      </w:tr>
      <w:tr w:rsidR="000019DA" w:rsidRPr="00BF135B" w14:paraId="0E7E96C5" w14:textId="77777777" w:rsidTr="00E07C39">
        <w:trPr>
          <w:trHeight w:val="405"/>
        </w:trPr>
        <w:tc>
          <w:tcPr>
            <w:tcW w:w="1447" w:type="dxa"/>
            <w:shd w:val="clear" w:color="auto" w:fill="CCE5DB"/>
            <w:hideMark/>
          </w:tcPr>
          <w:p w14:paraId="742EF0D1" w14:textId="77777777" w:rsidR="000019DA" w:rsidRPr="002844C6" w:rsidRDefault="000019DA" w:rsidP="00E07C39">
            <w:pPr>
              <w:pStyle w:val="DHHStabletext"/>
              <w:rPr>
                <w:b/>
              </w:rPr>
            </w:pPr>
            <w:r>
              <w:rPr>
                <w:b/>
              </w:rPr>
              <w:t>-</w:t>
            </w:r>
          </w:p>
        </w:tc>
        <w:tc>
          <w:tcPr>
            <w:tcW w:w="5811" w:type="dxa"/>
            <w:shd w:val="clear" w:color="auto" w:fill="CCE5DB"/>
            <w:hideMark/>
          </w:tcPr>
          <w:p w14:paraId="47D96C2D" w14:textId="77777777" w:rsidR="000019DA" w:rsidRPr="002844C6" w:rsidRDefault="000019DA" w:rsidP="00E07C39">
            <w:pPr>
              <w:pStyle w:val="DHHStabletext"/>
              <w:rPr>
                <w:b/>
              </w:rPr>
            </w:pPr>
            <w:r w:rsidRPr="002844C6">
              <w:rPr>
                <w:b/>
              </w:rPr>
              <w:t>Total</w:t>
            </w:r>
          </w:p>
        </w:tc>
        <w:tc>
          <w:tcPr>
            <w:tcW w:w="1488" w:type="dxa"/>
            <w:shd w:val="clear" w:color="auto" w:fill="CCE5DB"/>
            <w:noWrap/>
            <w:hideMark/>
          </w:tcPr>
          <w:p w14:paraId="7B17C3B3" w14:textId="77777777" w:rsidR="000019DA" w:rsidRPr="002844C6" w:rsidRDefault="000019DA" w:rsidP="00E07C39">
            <w:pPr>
              <w:pStyle w:val="DHHStabletext"/>
              <w:rPr>
                <w:b/>
              </w:rPr>
            </w:pPr>
            <w:r w:rsidRPr="002844C6">
              <w:rPr>
                <w:b/>
              </w:rPr>
              <w:t xml:space="preserve">7,211 </w:t>
            </w:r>
          </w:p>
        </w:tc>
        <w:tc>
          <w:tcPr>
            <w:tcW w:w="1489" w:type="dxa"/>
            <w:shd w:val="clear" w:color="auto" w:fill="CCE5DB"/>
            <w:noWrap/>
            <w:hideMark/>
          </w:tcPr>
          <w:p w14:paraId="59BBA38F" w14:textId="77777777" w:rsidR="000019DA" w:rsidRPr="002844C6" w:rsidRDefault="000019DA" w:rsidP="00E07C39">
            <w:pPr>
              <w:pStyle w:val="DHHStabletext"/>
              <w:rPr>
                <w:b/>
              </w:rPr>
            </w:pPr>
            <w:r w:rsidRPr="002844C6">
              <w:rPr>
                <w:b/>
              </w:rPr>
              <w:t xml:space="preserve">7,099 </w:t>
            </w:r>
          </w:p>
        </w:tc>
      </w:tr>
      <w:tr w:rsidR="000019DA" w:rsidRPr="00BF135B" w14:paraId="24B35013" w14:textId="77777777" w:rsidTr="00E07C39">
        <w:trPr>
          <w:trHeight w:val="405"/>
        </w:trPr>
        <w:tc>
          <w:tcPr>
            <w:tcW w:w="1447" w:type="dxa"/>
            <w:shd w:val="clear" w:color="auto" w:fill="F3DCD1"/>
            <w:hideMark/>
          </w:tcPr>
          <w:p w14:paraId="296AB3AC" w14:textId="77777777" w:rsidR="000019DA" w:rsidRPr="00B94D14" w:rsidRDefault="000019DA" w:rsidP="00E07C39">
            <w:pPr>
              <w:pStyle w:val="DHHStabletext"/>
            </w:pPr>
            <w:r w:rsidRPr="00B94D14">
              <w:t>5</w:t>
            </w:r>
          </w:p>
        </w:tc>
        <w:tc>
          <w:tcPr>
            <w:tcW w:w="5811" w:type="dxa"/>
            <w:shd w:val="clear" w:color="auto" w:fill="F3DCD1"/>
            <w:hideMark/>
          </w:tcPr>
          <w:p w14:paraId="7D7B987C" w14:textId="77777777" w:rsidR="000019DA" w:rsidRPr="00B94D14" w:rsidRDefault="000019DA" w:rsidP="00E07C39">
            <w:pPr>
              <w:pStyle w:val="DHHStabletext"/>
            </w:pPr>
            <w:r w:rsidRPr="00B94D14">
              <w:t>New Priority Access transfer applications from community housing waiting lists</w:t>
            </w:r>
          </w:p>
        </w:tc>
        <w:tc>
          <w:tcPr>
            <w:tcW w:w="1488" w:type="dxa"/>
            <w:shd w:val="clear" w:color="auto" w:fill="F3DCD1"/>
            <w:noWrap/>
            <w:hideMark/>
          </w:tcPr>
          <w:p w14:paraId="0995C66F" w14:textId="77777777" w:rsidR="000019DA" w:rsidRPr="00B94D14" w:rsidRDefault="000019DA" w:rsidP="00E07C39">
            <w:pPr>
              <w:pStyle w:val="DHHStabletext"/>
            </w:pPr>
            <w:r w:rsidRPr="00B94D14">
              <w:t>-</w:t>
            </w:r>
          </w:p>
        </w:tc>
        <w:tc>
          <w:tcPr>
            <w:tcW w:w="1489" w:type="dxa"/>
            <w:shd w:val="clear" w:color="auto" w:fill="F3DCD1"/>
            <w:noWrap/>
            <w:hideMark/>
          </w:tcPr>
          <w:p w14:paraId="51EA4DB1" w14:textId="77777777" w:rsidR="000019DA" w:rsidRPr="00B94D14" w:rsidRDefault="000019DA" w:rsidP="00E07C39">
            <w:pPr>
              <w:pStyle w:val="DHHStabletext"/>
            </w:pPr>
            <w:r w:rsidRPr="00B94D14">
              <w:t xml:space="preserve">70 </w:t>
            </w:r>
          </w:p>
        </w:tc>
      </w:tr>
      <w:tr w:rsidR="000019DA" w:rsidRPr="00BF135B" w14:paraId="0EFE4BA8" w14:textId="77777777" w:rsidTr="00E07C39">
        <w:trPr>
          <w:trHeight w:val="405"/>
        </w:trPr>
        <w:tc>
          <w:tcPr>
            <w:tcW w:w="1447" w:type="dxa"/>
            <w:shd w:val="clear" w:color="auto" w:fill="F3DCD1"/>
            <w:hideMark/>
          </w:tcPr>
          <w:p w14:paraId="0E13BB67" w14:textId="77777777" w:rsidR="000019DA" w:rsidRPr="00B94D14" w:rsidRDefault="000019DA" w:rsidP="00E07C39">
            <w:pPr>
              <w:pStyle w:val="DHHStabletext"/>
            </w:pPr>
            <w:r w:rsidRPr="00B94D14">
              <w:t>6</w:t>
            </w:r>
          </w:p>
        </w:tc>
        <w:tc>
          <w:tcPr>
            <w:tcW w:w="5811" w:type="dxa"/>
            <w:shd w:val="clear" w:color="auto" w:fill="F3DCD1"/>
            <w:hideMark/>
          </w:tcPr>
          <w:p w14:paraId="2609115F" w14:textId="77777777" w:rsidR="000019DA" w:rsidRPr="00B94D14" w:rsidRDefault="000019DA" w:rsidP="00E07C39">
            <w:pPr>
              <w:pStyle w:val="DHHStabletext"/>
            </w:pPr>
            <w:r w:rsidRPr="00B94D14">
              <w:t>New Register of Interest transfer applications from community housing waiting lists</w:t>
            </w:r>
          </w:p>
        </w:tc>
        <w:tc>
          <w:tcPr>
            <w:tcW w:w="1488" w:type="dxa"/>
            <w:shd w:val="clear" w:color="auto" w:fill="F3DCD1"/>
            <w:noWrap/>
            <w:hideMark/>
          </w:tcPr>
          <w:p w14:paraId="44EC30C5" w14:textId="77777777" w:rsidR="000019DA" w:rsidRPr="00B94D14" w:rsidRDefault="000019DA" w:rsidP="00E07C39">
            <w:pPr>
              <w:pStyle w:val="DHHStabletext"/>
            </w:pPr>
            <w:r w:rsidRPr="00B94D14">
              <w:t xml:space="preserve">1 </w:t>
            </w:r>
          </w:p>
        </w:tc>
        <w:tc>
          <w:tcPr>
            <w:tcW w:w="1489" w:type="dxa"/>
            <w:shd w:val="clear" w:color="auto" w:fill="F3DCD1"/>
            <w:noWrap/>
            <w:hideMark/>
          </w:tcPr>
          <w:p w14:paraId="3417C571" w14:textId="77777777" w:rsidR="000019DA" w:rsidRPr="00B94D14" w:rsidRDefault="000019DA" w:rsidP="00E07C39">
            <w:pPr>
              <w:pStyle w:val="DHHStabletext"/>
            </w:pPr>
            <w:r w:rsidRPr="00B94D14">
              <w:t xml:space="preserve">79 </w:t>
            </w:r>
          </w:p>
        </w:tc>
      </w:tr>
      <w:tr w:rsidR="000019DA" w:rsidRPr="00BF135B" w14:paraId="49EAF4DC" w14:textId="77777777" w:rsidTr="00E07C39">
        <w:trPr>
          <w:trHeight w:val="405"/>
        </w:trPr>
        <w:tc>
          <w:tcPr>
            <w:tcW w:w="1447" w:type="dxa"/>
            <w:shd w:val="clear" w:color="auto" w:fill="F3DCD1"/>
            <w:hideMark/>
          </w:tcPr>
          <w:p w14:paraId="4CA92A12" w14:textId="77777777" w:rsidR="000019DA" w:rsidRPr="002844C6" w:rsidRDefault="000019DA" w:rsidP="00E07C39">
            <w:pPr>
              <w:pStyle w:val="DHHStabletext"/>
              <w:rPr>
                <w:b/>
              </w:rPr>
            </w:pPr>
            <w:r w:rsidRPr="002844C6">
              <w:rPr>
                <w:b/>
              </w:rPr>
              <w:t>-</w:t>
            </w:r>
          </w:p>
        </w:tc>
        <w:tc>
          <w:tcPr>
            <w:tcW w:w="5811" w:type="dxa"/>
            <w:shd w:val="clear" w:color="auto" w:fill="F3DCD1"/>
            <w:hideMark/>
          </w:tcPr>
          <w:p w14:paraId="10BFDDAB" w14:textId="77777777" w:rsidR="000019DA" w:rsidRPr="002844C6" w:rsidRDefault="000019DA" w:rsidP="00E07C39">
            <w:pPr>
              <w:pStyle w:val="DHHStabletext"/>
              <w:rPr>
                <w:b/>
              </w:rPr>
            </w:pPr>
            <w:r w:rsidRPr="002844C6">
              <w:rPr>
                <w:b/>
              </w:rPr>
              <w:t>Total</w:t>
            </w:r>
          </w:p>
        </w:tc>
        <w:tc>
          <w:tcPr>
            <w:tcW w:w="1488" w:type="dxa"/>
            <w:shd w:val="clear" w:color="auto" w:fill="F3DCD1"/>
            <w:noWrap/>
            <w:hideMark/>
          </w:tcPr>
          <w:p w14:paraId="2BA79687" w14:textId="77777777" w:rsidR="000019DA" w:rsidRPr="002844C6" w:rsidRDefault="000019DA" w:rsidP="00E07C39">
            <w:pPr>
              <w:pStyle w:val="DHHStabletext"/>
              <w:rPr>
                <w:b/>
              </w:rPr>
            </w:pPr>
            <w:r w:rsidRPr="002844C6">
              <w:rPr>
                <w:b/>
              </w:rPr>
              <w:t xml:space="preserve">1 </w:t>
            </w:r>
          </w:p>
        </w:tc>
        <w:tc>
          <w:tcPr>
            <w:tcW w:w="1489" w:type="dxa"/>
            <w:shd w:val="clear" w:color="auto" w:fill="F3DCD1"/>
            <w:noWrap/>
            <w:hideMark/>
          </w:tcPr>
          <w:p w14:paraId="574695BA" w14:textId="77777777" w:rsidR="000019DA" w:rsidRPr="002844C6" w:rsidRDefault="000019DA" w:rsidP="00E07C39">
            <w:pPr>
              <w:pStyle w:val="DHHStabletext"/>
              <w:rPr>
                <w:b/>
              </w:rPr>
            </w:pPr>
            <w:r w:rsidRPr="002844C6">
              <w:rPr>
                <w:b/>
              </w:rPr>
              <w:t xml:space="preserve">149 </w:t>
            </w:r>
          </w:p>
        </w:tc>
      </w:tr>
      <w:tr w:rsidR="000019DA" w:rsidRPr="00BF135B" w14:paraId="358D8630" w14:textId="77777777" w:rsidTr="00E07C39">
        <w:trPr>
          <w:trHeight w:val="221"/>
        </w:trPr>
        <w:tc>
          <w:tcPr>
            <w:tcW w:w="1447" w:type="dxa"/>
            <w:shd w:val="clear" w:color="auto" w:fill="B1ADBF"/>
            <w:hideMark/>
          </w:tcPr>
          <w:p w14:paraId="55C0722A" w14:textId="77777777" w:rsidR="000019DA" w:rsidRPr="002844C6" w:rsidRDefault="000019DA" w:rsidP="00E07C39">
            <w:pPr>
              <w:pStyle w:val="DHHStabletext"/>
              <w:rPr>
                <w:b/>
              </w:rPr>
            </w:pPr>
            <w:r w:rsidRPr="002844C6">
              <w:rPr>
                <w:b/>
              </w:rPr>
              <w:t>8</w:t>
            </w:r>
          </w:p>
        </w:tc>
        <w:tc>
          <w:tcPr>
            <w:tcW w:w="5811" w:type="dxa"/>
            <w:shd w:val="clear" w:color="auto" w:fill="B1ADBF"/>
            <w:hideMark/>
          </w:tcPr>
          <w:p w14:paraId="52E891B8" w14:textId="77777777" w:rsidR="000019DA" w:rsidRPr="002844C6" w:rsidRDefault="000019DA" w:rsidP="00E07C39">
            <w:pPr>
              <w:pStyle w:val="DHHStabletext"/>
              <w:rPr>
                <w:b/>
              </w:rPr>
            </w:pPr>
            <w:r w:rsidRPr="002844C6">
              <w:rPr>
                <w:b/>
              </w:rPr>
              <w:t>Total transfer applications under the Register in Victoria</w:t>
            </w:r>
          </w:p>
        </w:tc>
        <w:tc>
          <w:tcPr>
            <w:tcW w:w="1488" w:type="dxa"/>
            <w:shd w:val="clear" w:color="auto" w:fill="B1ADBF"/>
            <w:noWrap/>
            <w:hideMark/>
          </w:tcPr>
          <w:p w14:paraId="3F2B1F3A" w14:textId="77777777" w:rsidR="000019DA" w:rsidRPr="002844C6" w:rsidRDefault="000019DA" w:rsidP="00E07C39">
            <w:pPr>
              <w:pStyle w:val="DHHStabletext"/>
              <w:rPr>
                <w:b/>
              </w:rPr>
            </w:pPr>
            <w:r w:rsidRPr="002844C6">
              <w:rPr>
                <w:b/>
              </w:rPr>
              <w:t xml:space="preserve">7,212 </w:t>
            </w:r>
          </w:p>
        </w:tc>
        <w:tc>
          <w:tcPr>
            <w:tcW w:w="1489" w:type="dxa"/>
            <w:shd w:val="clear" w:color="auto" w:fill="B1ADBF"/>
            <w:noWrap/>
            <w:hideMark/>
          </w:tcPr>
          <w:p w14:paraId="7459D6AC" w14:textId="77777777" w:rsidR="000019DA" w:rsidRPr="002844C6" w:rsidRDefault="000019DA" w:rsidP="00E07C39">
            <w:pPr>
              <w:pStyle w:val="DHHStabletext"/>
              <w:rPr>
                <w:b/>
              </w:rPr>
            </w:pPr>
            <w:r w:rsidRPr="002844C6">
              <w:rPr>
                <w:b/>
              </w:rPr>
              <w:t xml:space="preserve">7,248 </w:t>
            </w:r>
          </w:p>
        </w:tc>
      </w:tr>
    </w:tbl>
    <w:p w14:paraId="1161A31A" w14:textId="77777777" w:rsidR="000019DA" w:rsidRDefault="000019DA" w:rsidP="000019DA">
      <w:pPr>
        <w:pStyle w:val="Heading1"/>
      </w:pPr>
      <w:r w:rsidRPr="00BF135B">
        <w:rPr>
          <w:lang w:eastAsia="en-AU"/>
        </w:rPr>
        <w:t>Total new and transfer applications as at March 2019</w:t>
      </w:r>
    </w:p>
    <w:tbl>
      <w:tblPr>
        <w:tblStyle w:val="TableGrid"/>
        <w:tblW w:w="10240" w:type="dxa"/>
        <w:tblLayout w:type="fixed"/>
        <w:tblLook w:val="04A0" w:firstRow="1" w:lastRow="0" w:firstColumn="1" w:lastColumn="0" w:noHBand="0" w:noVBand="1"/>
      </w:tblPr>
      <w:tblGrid>
        <w:gridCol w:w="7258"/>
        <w:gridCol w:w="1491"/>
        <w:gridCol w:w="1491"/>
      </w:tblGrid>
      <w:tr w:rsidR="000019DA" w:rsidRPr="00BF135B" w14:paraId="6D0F1D70" w14:textId="77777777" w:rsidTr="00E07C39">
        <w:trPr>
          <w:trHeight w:val="437"/>
          <w:tblHeader/>
        </w:trPr>
        <w:tc>
          <w:tcPr>
            <w:tcW w:w="7258" w:type="dxa"/>
            <w:shd w:val="clear" w:color="auto" w:fill="FFFFFF" w:themeFill="background1"/>
            <w:vAlign w:val="bottom"/>
          </w:tcPr>
          <w:p w14:paraId="69BAD0BE" w14:textId="77777777" w:rsidR="000019DA" w:rsidRPr="00B94D14" w:rsidRDefault="000019DA" w:rsidP="00E07C39">
            <w:pPr>
              <w:pStyle w:val="DHHStablecolhead"/>
            </w:pPr>
            <w:r w:rsidRPr="00B94D14">
              <w:t>Victorian Housing Register transfer applications</w:t>
            </w:r>
          </w:p>
        </w:tc>
        <w:tc>
          <w:tcPr>
            <w:tcW w:w="1491" w:type="dxa"/>
            <w:shd w:val="clear" w:color="auto" w:fill="FFFFFF" w:themeFill="background1"/>
            <w:noWrap/>
            <w:vAlign w:val="bottom"/>
          </w:tcPr>
          <w:p w14:paraId="3EE700FC" w14:textId="77777777" w:rsidR="000019DA" w:rsidRPr="00B94D14" w:rsidRDefault="000019DA" w:rsidP="00E07C39">
            <w:pPr>
              <w:pStyle w:val="DHHStablecolhead"/>
            </w:pPr>
            <w:r w:rsidRPr="00B94D14">
              <w:t>Dec 2018 quarter</w:t>
            </w:r>
          </w:p>
        </w:tc>
        <w:tc>
          <w:tcPr>
            <w:tcW w:w="1491" w:type="dxa"/>
            <w:shd w:val="clear" w:color="auto" w:fill="FFFFFF" w:themeFill="background1"/>
            <w:noWrap/>
            <w:vAlign w:val="bottom"/>
          </w:tcPr>
          <w:p w14:paraId="3F1D95F8" w14:textId="77777777" w:rsidR="000019DA" w:rsidRPr="00B94D14" w:rsidRDefault="000019DA" w:rsidP="00E07C39">
            <w:pPr>
              <w:pStyle w:val="DHHStablecolhead"/>
            </w:pPr>
            <w:r w:rsidRPr="00B94D14">
              <w:t>Mar 2019 quarter</w:t>
            </w:r>
          </w:p>
        </w:tc>
      </w:tr>
      <w:tr w:rsidR="000019DA" w:rsidRPr="00BF135B" w14:paraId="04A93193" w14:textId="77777777" w:rsidTr="00E07C39">
        <w:trPr>
          <w:trHeight w:val="437"/>
        </w:trPr>
        <w:tc>
          <w:tcPr>
            <w:tcW w:w="7258" w:type="dxa"/>
            <w:shd w:val="clear" w:color="auto" w:fill="B1ADBF"/>
            <w:hideMark/>
          </w:tcPr>
          <w:p w14:paraId="77E9436D" w14:textId="77777777" w:rsidR="000019DA" w:rsidRPr="002844C6" w:rsidRDefault="000019DA" w:rsidP="00E07C39">
            <w:pPr>
              <w:pStyle w:val="DHHStabletext"/>
              <w:rPr>
                <w:b/>
                <w:lang w:eastAsia="en-AU"/>
              </w:rPr>
            </w:pPr>
            <w:r w:rsidRPr="002844C6">
              <w:rPr>
                <w:b/>
                <w:lang w:eastAsia="en-AU"/>
              </w:rPr>
              <w:t>Total applications for social housing under the Register in Victoria</w:t>
            </w:r>
          </w:p>
        </w:tc>
        <w:tc>
          <w:tcPr>
            <w:tcW w:w="1491" w:type="dxa"/>
            <w:shd w:val="clear" w:color="auto" w:fill="B1ADBF"/>
            <w:noWrap/>
            <w:hideMark/>
          </w:tcPr>
          <w:p w14:paraId="4ACCA29C" w14:textId="77777777" w:rsidR="000019DA" w:rsidRPr="002844C6" w:rsidRDefault="000019DA" w:rsidP="00E07C39">
            <w:pPr>
              <w:pStyle w:val="DHHStabletext"/>
              <w:rPr>
                <w:b/>
                <w:lang w:eastAsia="en-AU"/>
              </w:rPr>
            </w:pPr>
            <w:r w:rsidRPr="002844C6">
              <w:rPr>
                <w:b/>
                <w:lang w:eastAsia="en-AU"/>
              </w:rPr>
              <w:t xml:space="preserve">47,056 </w:t>
            </w:r>
          </w:p>
        </w:tc>
        <w:tc>
          <w:tcPr>
            <w:tcW w:w="1491" w:type="dxa"/>
            <w:shd w:val="clear" w:color="auto" w:fill="B1ADBF"/>
            <w:noWrap/>
            <w:hideMark/>
          </w:tcPr>
          <w:p w14:paraId="278717CF" w14:textId="77777777" w:rsidR="000019DA" w:rsidRPr="002844C6" w:rsidRDefault="000019DA" w:rsidP="00E07C39">
            <w:pPr>
              <w:pStyle w:val="DHHStabletext"/>
              <w:rPr>
                <w:b/>
                <w:lang w:eastAsia="en-AU"/>
              </w:rPr>
            </w:pPr>
            <w:r w:rsidRPr="002844C6">
              <w:rPr>
                <w:b/>
                <w:lang w:eastAsia="en-AU"/>
              </w:rPr>
              <w:t xml:space="preserve">48,925 </w:t>
            </w:r>
          </w:p>
        </w:tc>
      </w:tr>
    </w:tbl>
    <w:p w14:paraId="5F98033D" w14:textId="65C11286" w:rsidR="000019DA" w:rsidRDefault="000019DA" w:rsidP="00D92321">
      <w:pPr>
        <w:pStyle w:val="DHHSbody"/>
      </w:pPr>
    </w:p>
    <w:p w14:paraId="3AF096F1" w14:textId="77777777" w:rsidR="000019DA" w:rsidRDefault="000019DA" w:rsidP="00D92321">
      <w:pPr>
        <w:pStyle w:val="DHHSbody"/>
      </w:pPr>
    </w:p>
    <w:tbl>
      <w:tblPr>
        <w:tblW w:w="5000" w:type="pct"/>
        <w:tblInd w:w="113" w:type="dxa"/>
        <w:tblCellMar>
          <w:top w:w="113" w:type="dxa"/>
          <w:bottom w:w="57" w:type="dxa"/>
        </w:tblCellMar>
        <w:tblLook w:val="00A0" w:firstRow="1" w:lastRow="0" w:firstColumn="1" w:lastColumn="0" w:noHBand="0" w:noVBand="0"/>
      </w:tblPr>
      <w:tblGrid>
        <w:gridCol w:w="10194"/>
      </w:tblGrid>
      <w:tr w:rsidR="00D92321" w:rsidRPr="002802E3" w14:paraId="05326BAF" w14:textId="77777777" w:rsidTr="00B24246">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322D47F0" w14:textId="4580C060" w:rsidR="00661259" w:rsidRPr="00812E6F" w:rsidRDefault="00B24246" w:rsidP="00661259">
            <w:pPr>
              <w:pStyle w:val="DHHSaccessibilitypara"/>
              <w:rPr>
                <w:rFonts w:cs="Arial"/>
                <w:szCs w:val="24"/>
              </w:rPr>
            </w:pPr>
            <w:r w:rsidRPr="00B24246">
              <w:t>To receive this publication in an accessible format</w:t>
            </w:r>
            <w:r w:rsidR="00661259">
              <w:t xml:space="preserve"> </w:t>
            </w:r>
            <w:hyperlink r:id="rId12" w:history="1">
              <w:r w:rsidR="00661259" w:rsidRPr="00F54FA9">
                <w:rPr>
                  <w:rStyle w:val="Hyperlink"/>
                  <w:rFonts w:cs="Arial"/>
                  <w:szCs w:val="24"/>
                </w:rPr>
                <w:t>email the Victorian Housing Register</w:t>
              </w:r>
            </w:hyperlink>
            <w:r w:rsidR="00661259" w:rsidRPr="00812E6F">
              <w:rPr>
                <w:rFonts w:cs="Arial"/>
                <w:szCs w:val="24"/>
              </w:rPr>
              <w:t xml:space="preserve"> &lt;VictorianHousingRegister@dhhs.vic.gov.au&gt;.</w:t>
            </w:r>
          </w:p>
          <w:p w14:paraId="5C6E0E96" w14:textId="5E98CED9" w:rsidR="00D92321" w:rsidRPr="00B24246" w:rsidRDefault="00D92321" w:rsidP="002844C6">
            <w:pPr>
              <w:pStyle w:val="DHHSbody"/>
              <w:rPr>
                <w:szCs w:val="19"/>
              </w:rPr>
            </w:pPr>
            <w:r w:rsidRPr="00254F58">
              <w:t>Authorised and published by the Victorian Governmen</w:t>
            </w:r>
            <w:r>
              <w:t>t, 1 Treasury Place, Melbourne.</w:t>
            </w:r>
            <w:r w:rsidR="002844C6">
              <w:br/>
            </w:r>
            <w:r w:rsidRPr="00254F58">
              <w:t xml:space="preserve">© State of </w:t>
            </w:r>
            <w:r>
              <w:t>Victoria, Department of Health and</w:t>
            </w:r>
            <w:r w:rsidRPr="00254F58">
              <w:t xml:space="preserve"> Human Services</w:t>
            </w:r>
            <w:r w:rsidR="00B24246">
              <w:t>, April 2019</w:t>
            </w:r>
            <w:r>
              <w:t>.</w:t>
            </w:r>
            <w:r w:rsidR="002844C6">
              <w:br/>
            </w:r>
            <w:r w:rsidR="002844C6">
              <w:rPr>
                <w:color w:val="D50032"/>
              </w:rPr>
              <w:br/>
            </w:r>
            <w:r w:rsidRPr="00254F58">
              <w:rPr>
                <w:szCs w:val="19"/>
              </w:rPr>
              <w:t xml:space="preserve">Available at </w:t>
            </w:r>
            <w:r w:rsidR="00B24246" w:rsidRPr="00B24246">
              <w:rPr>
                <w:szCs w:val="19"/>
              </w:rPr>
              <w:t xml:space="preserve">Available on </w:t>
            </w:r>
            <w:hyperlink r:id="rId13" w:history="1">
              <w:r w:rsidR="00B24246" w:rsidRPr="00B24246">
                <w:rPr>
                  <w:rStyle w:val="Hyperlink"/>
                  <w:szCs w:val="19"/>
                </w:rPr>
                <w:t>Housing.vic's Public housing waiting list page</w:t>
              </w:r>
            </w:hyperlink>
            <w:r w:rsidR="00B24246">
              <w:rPr>
                <w:szCs w:val="19"/>
              </w:rPr>
              <w:t xml:space="preserve"> &lt;</w:t>
            </w:r>
            <w:r w:rsidR="00B24246" w:rsidRPr="00B24246">
              <w:rPr>
                <w:szCs w:val="19"/>
              </w:rPr>
              <w:t>https://housing.vic.gov.au/victorian-housing-register</w:t>
            </w:r>
            <w:r w:rsidR="00B24246">
              <w:rPr>
                <w:szCs w:val="19"/>
              </w:rPr>
              <w:t>&gt;</w:t>
            </w:r>
          </w:p>
        </w:tc>
      </w:tr>
    </w:tbl>
    <w:p w14:paraId="7A59CE38" w14:textId="77777777" w:rsidR="00D92321" w:rsidRPr="00906490" w:rsidRDefault="00D92321" w:rsidP="00D92321">
      <w:pPr>
        <w:pStyle w:val="DHHSbody"/>
      </w:pPr>
    </w:p>
    <w:sectPr w:rsidR="00D92321"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17B0D" w14:textId="77777777" w:rsidR="00BF135B" w:rsidRDefault="00BF135B">
      <w:r>
        <w:separator/>
      </w:r>
    </w:p>
  </w:endnote>
  <w:endnote w:type="continuationSeparator" w:id="0">
    <w:p w14:paraId="37B92CD7" w14:textId="77777777" w:rsidR="00BF135B" w:rsidRDefault="00BF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E3D72" w14:textId="33ED1290" w:rsidR="009D70A4" w:rsidRPr="00F65AA9" w:rsidRDefault="00152AA1" w:rsidP="0051568D">
    <w:pPr>
      <w:pStyle w:val="DHHSfooter"/>
    </w:pPr>
    <w:r>
      <w:rPr>
        <w:noProof/>
        <w:lang w:eastAsia="en-AU"/>
      </w:rPr>
      <w:drawing>
        <wp:anchor distT="0" distB="0" distL="114300" distR="114300" simplePos="0" relativeHeight="251659264" behindDoc="1" locked="1" layoutInCell="1" allowOverlap="1" wp14:anchorId="28EDFBAD" wp14:editId="2B968612">
          <wp:simplePos x="0" y="0"/>
          <wp:positionH relativeFrom="page">
            <wp:align>right</wp:align>
          </wp:positionH>
          <wp:positionV relativeFrom="page">
            <wp:align>bottom</wp:align>
          </wp:positionV>
          <wp:extent cx="7561580" cy="398780"/>
          <wp:effectExtent l="0" t="0" r="1270" b="1270"/>
          <wp:wrapNone/>
          <wp:docPr id="1" name="Picture 15" descr="A Partnership between the Victorian Government and Community Hous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3987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CCF4" w14:textId="77777777" w:rsidR="009D70A4" w:rsidRPr="00A11421" w:rsidRDefault="00B24246" w:rsidP="00B24246">
    <w:pPr>
      <w:pStyle w:val="DHHSfooter"/>
    </w:pPr>
    <w:r>
      <w:t>Victorian Housing Register applications: March 2019</w:t>
    </w:r>
    <w:r w:rsidR="009D70A4" w:rsidRPr="00A11421">
      <w:tab/>
    </w:r>
    <w:r w:rsidR="009D70A4" w:rsidRPr="00A11421">
      <w:fldChar w:fldCharType="begin"/>
    </w:r>
    <w:r w:rsidR="009D70A4" w:rsidRPr="00A11421">
      <w:instrText xml:space="preserve"> PAGE </w:instrText>
    </w:r>
    <w:r w:rsidR="009D70A4" w:rsidRPr="00A11421">
      <w:fldChar w:fldCharType="separate"/>
    </w:r>
    <w:r w:rsidR="000B23FD">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BF12B" w14:textId="77777777" w:rsidR="00BF135B" w:rsidRDefault="00BF135B" w:rsidP="002862F1">
      <w:pPr>
        <w:spacing w:before="120"/>
      </w:pPr>
      <w:r>
        <w:separator/>
      </w:r>
    </w:p>
  </w:footnote>
  <w:footnote w:type="continuationSeparator" w:id="0">
    <w:p w14:paraId="60142C70" w14:textId="77777777" w:rsidR="00BF135B" w:rsidRDefault="00BF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062E"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5B"/>
    <w:rsid w:val="000019DA"/>
    <w:rsid w:val="000072B6"/>
    <w:rsid w:val="0001021B"/>
    <w:rsid w:val="00011D89"/>
    <w:rsid w:val="00013777"/>
    <w:rsid w:val="00024D89"/>
    <w:rsid w:val="000250B6"/>
    <w:rsid w:val="00033D81"/>
    <w:rsid w:val="00041BF0"/>
    <w:rsid w:val="0004536B"/>
    <w:rsid w:val="00046B68"/>
    <w:rsid w:val="000527DD"/>
    <w:rsid w:val="000578B2"/>
    <w:rsid w:val="00060959"/>
    <w:rsid w:val="000663CD"/>
    <w:rsid w:val="00072066"/>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52AA1"/>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2A37"/>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44C6"/>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490F"/>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1259"/>
    <w:rsid w:val="006621D7"/>
    <w:rsid w:val="0066302A"/>
    <w:rsid w:val="006665CB"/>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29DB"/>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9765D"/>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3CDD"/>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246"/>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4D14"/>
    <w:rsid w:val="00B950BC"/>
    <w:rsid w:val="00B9714C"/>
    <w:rsid w:val="00BA3F8D"/>
    <w:rsid w:val="00BB7A10"/>
    <w:rsid w:val="00BC7468"/>
    <w:rsid w:val="00BC7D4F"/>
    <w:rsid w:val="00BC7ED7"/>
    <w:rsid w:val="00BD2850"/>
    <w:rsid w:val="00BE28D2"/>
    <w:rsid w:val="00BE4A64"/>
    <w:rsid w:val="00BF135B"/>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75B10"/>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23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386BF3"/>
  <w15:chartTrackingRefBased/>
  <w15:docId w15:val="{9A31CF52-8D01-4E21-B011-A8B5EB61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2844C6"/>
    <w:pPr>
      <w:keepNext/>
      <w:keepLines/>
      <w:spacing w:before="320" w:after="12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2844C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99"/>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UnresolvedMention">
    <w:name w:val="Unresolved Mention"/>
    <w:basedOn w:val="DefaultParagraphFont"/>
    <w:uiPriority w:val="99"/>
    <w:semiHidden/>
    <w:unhideWhenUsed/>
    <w:rsid w:val="00B24246"/>
    <w:rPr>
      <w:color w:val="605E5C"/>
      <w:shd w:val="clear" w:color="auto" w:fill="E1DFDD"/>
    </w:rPr>
  </w:style>
  <w:style w:type="character" w:styleId="CommentReference">
    <w:name w:val="annotation reference"/>
    <w:basedOn w:val="DefaultParagraphFont"/>
    <w:uiPriority w:val="99"/>
    <w:semiHidden/>
    <w:unhideWhenUsed/>
    <w:rsid w:val="002844C6"/>
    <w:rPr>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CommentText">
    <w:name w:val="annotation text"/>
    <w:basedOn w:val="Normal"/>
    <w:link w:val="CommentTextChar"/>
    <w:uiPriority w:val="99"/>
    <w:semiHidden/>
    <w:unhideWhenUsed/>
    <w:rsid w:val="002844C6"/>
  </w:style>
  <w:style w:type="character" w:customStyle="1" w:styleId="CommentTextChar">
    <w:name w:val="Comment Text Char"/>
    <w:basedOn w:val="DefaultParagraphFont"/>
    <w:link w:val="CommentText"/>
    <w:uiPriority w:val="99"/>
    <w:semiHidden/>
    <w:rsid w:val="002844C6"/>
    <w:rPr>
      <w:rFonts w:ascii="Cambria" w:hAnsi="Cambria"/>
      <w:lang w:eastAsia="en-US"/>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styleId="CommentSubject">
    <w:name w:val="annotation subject"/>
    <w:basedOn w:val="CommentText"/>
    <w:next w:val="CommentText"/>
    <w:link w:val="CommentSubjectChar"/>
    <w:uiPriority w:val="99"/>
    <w:semiHidden/>
    <w:unhideWhenUsed/>
    <w:rsid w:val="002844C6"/>
    <w:rPr>
      <w:b/>
      <w:bC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CommentSubjectChar">
    <w:name w:val="Comment Subject Char"/>
    <w:basedOn w:val="CommentTextChar"/>
    <w:link w:val="CommentSubject"/>
    <w:uiPriority w:val="99"/>
    <w:semiHidden/>
    <w:rsid w:val="002844C6"/>
    <w:rPr>
      <w:rFonts w:ascii="Cambria" w:hAnsi="Cambria"/>
      <w:b/>
      <w:bCs/>
      <w:lang w:eastAsia="en-US"/>
    </w:rPr>
  </w:style>
  <w:style w:type="paragraph" w:styleId="BalloonText">
    <w:name w:val="Balloon Text"/>
    <w:basedOn w:val="Normal"/>
    <w:link w:val="BalloonTextChar"/>
    <w:uiPriority w:val="99"/>
    <w:semiHidden/>
    <w:unhideWhenUsed/>
    <w:rsid w:val="00284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4C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1731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ousing.vic.gov.au/victorian-housing-regis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20the%20Victorian%20Housing%20Regis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52BBF-DC6E-4AFE-9B1E-C4B93F5F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01 Navy 2765.dot</Template>
  <TotalTime>1</TotalTime>
  <Pages>2</Pages>
  <Words>501</Words>
  <Characters>3121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Victorian Housing Register applications: March 2019</vt:lpstr>
    </vt:vector>
  </TitlesOfParts>
  <Company>Department of Health and Human Services</Company>
  <LinksUpToDate>false</LinksUpToDate>
  <CharactersWithSpaces>3615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applications: March 2019</dc:title>
  <dc:subject>Victorian Housing Register applications</dc:subject>
  <dc:creator>Service Implementation and Support Branch</dc:creator>
  <cp:keywords>social housing; waiting list; community housing; public housing</cp:keywords>
  <cp:lastModifiedBy>Caroline Hardy (DHHS)</cp:lastModifiedBy>
  <cp:revision>2</cp:revision>
  <cp:lastPrinted>2019-05-22T02:36:00Z</cp:lastPrinted>
  <dcterms:created xsi:type="dcterms:W3CDTF">2019-05-23T05:43:00Z</dcterms:created>
  <dcterms:modified xsi:type="dcterms:W3CDTF">2019-05-23T05:43:00Z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