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9550E6" w:rsidP="00AD784C">
      <w:pPr>
        <w:pStyle w:val="Spacerparatopoffirstpage"/>
      </w:pPr>
      <w:r>
        <w:rPr>
          <w:lang w:eastAsia="zh-CN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footerReference w:type="firs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B02007" w:rsidP="00A91406">
            <w:pPr>
              <w:pStyle w:val="DHHSmainheading"/>
            </w:pPr>
            <w:r>
              <w:lastRenderedPageBreak/>
              <w:t>New Norlane p</w:t>
            </w:r>
            <w:r w:rsidR="00EF69AA">
              <w:t>roject</w:t>
            </w:r>
          </w:p>
        </w:tc>
      </w:tr>
      <w:tr w:rsidR="00AD784C" w:rsidTr="00E31DA3">
        <w:trPr>
          <w:trHeight w:hRule="exact" w:val="794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F85B68" w:rsidP="005D62D1">
            <w:pPr>
              <w:pStyle w:val="DHHSmainsubheading"/>
              <w:rPr>
                <w:szCs w:val="28"/>
              </w:rPr>
            </w:pPr>
            <w:r w:rsidRPr="0027052F">
              <w:rPr>
                <w:szCs w:val="28"/>
              </w:rPr>
              <w:t xml:space="preserve">Progress report – </w:t>
            </w:r>
            <w:r w:rsidR="009550E6" w:rsidRPr="0027052F">
              <w:rPr>
                <w:szCs w:val="28"/>
              </w:rPr>
              <w:t>January 2018</w:t>
            </w:r>
          </w:p>
        </w:tc>
      </w:tr>
    </w:tbl>
    <w:p w:rsidR="00F85B68" w:rsidRDefault="00F85B68" w:rsidP="007173CA">
      <w:pPr>
        <w:pStyle w:val="DHHSbody"/>
        <w:sectPr w:rsidR="00F85B68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F85B68" w:rsidRDefault="00014647" w:rsidP="00B6467D">
      <w:pPr>
        <w:pStyle w:val="DHHSbody"/>
        <w:ind w:left="-851"/>
        <w:jc w:val="both"/>
      </w:pPr>
      <w:bookmarkStart w:id="0" w:name="_GoBack"/>
      <w:r>
        <w:rPr>
          <w:noProof/>
          <w:lang w:eastAsia="zh-CN"/>
        </w:rPr>
        <w:lastRenderedPageBreak/>
        <w:drawing>
          <wp:inline distT="0" distB="0" distL="0" distR="0">
            <wp:extent cx="7585100" cy="2505075"/>
            <wp:effectExtent l="0" t="0" r="0" b="0"/>
            <wp:docPr id="1" name="Picture 1" descr="View of the front of a modern and inviting single-storey house built as part of the New Norlane project in Geelo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orlan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075" cy="250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052F" w:rsidRPr="0027052F" w:rsidRDefault="0027052F" w:rsidP="0027052F">
      <w:pPr>
        <w:pStyle w:val="DHHSbody"/>
      </w:pPr>
    </w:p>
    <w:p w:rsidR="00F85B68" w:rsidRDefault="00F85B68" w:rsidP="00F85B68">
      <w:pPr>
        <w:pStyle w:val="DHHSbody"/>
        <w:rPr>
          <w:color w:val="201547"/>
          <w:sz w:val="36"/>
          <w:szCs w:val="36"/>
        </w:rPr>
        <w:sectPr w:rsidR="00F85B68" w:rsidSect="00F85B68"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8C26F8" w:rsidRPr="00D15A47" w:rsidRDefault="003B12A5" w:rsidP="008C26F8">
      <w:pPr>
        <w:pStyle w:val="DHHSbody"/>
        <w:rPr>
          <w:color w:val="201547"/>
          <w:sz w:val="22"/>
          <w:szCs w:val="22"/>
        </w:rPr>
      </w:pPr>
      <w:r>
        <w:rPr>
          <w:color w:val="201547"/>
          <w:sz w:val="22"/>
          <w:szCs w:val="22"/>
        </w:rPr>
        <w:lastRenderedPageBreak/>
        <w:t>173 public housing homes and 169 affordable private homes</w:t>
      </w:r>
    </w:p>
    <w:p w:rsidR="00F85B68" w:rsidRDefault="00F85B68" w:rsidP="00F85B68">
      <w:pPr>
        <w:pStyle w:val="Heading1"/>
        <w:spacing w:before="0"/>
      </w:pPr>
      <w:r>
        <w:t xml:space="preserve">Project </w:t>
      </w:r>
      <w:r w:rsidRPr="00F85B68">
        <w:t>background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The New Norlan</w:t>
      </w:r>
      <w:r w:rsidR="00B02007">
        <w:rPr>
          <w:color w:val="444650"/>
        </w:rPr>
        <w:t>e project was announced in 2012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It is an $80 million investment into delivering 342 new home</w:t>
      </w:r>
      <w:r>
        <w:rPr>
          <w:color w:val="444650"/>
        </w:rPr>
        <w:t>s on 200</w:t>
      </w:r>
      <w:r w:rsidR="00B02007">
        <w:rPr>
          <w:color w:val="444650"/>
        </w:rPr>
        <w:t xml:space="preserve"> vacant blocks of land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The project has constructed 169 affordable private home</w:t>
      </w:r>
      <w:r w:rsidR="00B02007">
        <w:rPr>
          <w:color w:val="444650"/>
        </w:rPr>
        <w:t>s and 173 public housing homes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The public housing homes will be indist</w:t>
      </w:r>
      <w:r w:rsidR="00B02007">
        <w:rPr>
          <w:color w:val="444650"/>
        </w:rPr>
        <w:t>inguishable from private homes</w:t>
      </w:r>
    </w:p>
    <w:p w:rsidR="00F85B68" w:rsidRDefault="003B12A5" w:rsidP="00F85B68">
      <w:pPr>
        <w:pStyle w:val="DHHSbullet1"/>
      </w:pPr>
      <w:r w:rsidRPr="00014647">
        <w:rPr>
          <w:color w:val="444650"/>
        </w:rPr>
        <w:t>The Geelong Work and Learning Centre is part of the revitalisation of the local community. It provides support to local residents through pathways to education, training and employment.</w:t>
      </w:r>
    </w:p>
    <w:p w:rsidR="00014647" w:rsidRDefault="00014647" w:rsidP="00014647">
      <w:pPr>
        <w:pStyle w:val="DHHSbody"/>
      </w:pPr>
    </w:p>
    <w:p w:rsidR="00014647" w:rsidRPr="00014647" w:rsidRDefault="00014647" w:rsidP="00014647">
      <w:pPr>
        <w:pStyle w:val="DHHSbody"/>
        <w:sectPr w:rsidR="00014647" w:rsidRPr="00014647" w:rsidSect="00F85B68">
          <w:type w:val="continuous"/>
          <w:pgSz w:w="11906" w:h="16838" w:code="9"/>
          <w:pgMar w:top="1418" w:right="851" w:bottom="1134" w:left="851" w:header="567" w:footer="510" w:gutter="0"/>
          <w:cols w:space="425"/>
          <w:titlePg/>
          <w:docGrid w:linePitch="360"/>
        </w:sectPr>
      </w:pPr>
    </w:p>
    <w:p w:rsidR="003B12A5" w:rsidRPr="003B12A5" w:rsidRDefault="00F85B68" w:rsidP="003B12A5">
      <w:pPr>
        <w:pStyle w:val="Heading1"/>
        <w:spacing w:before="0"/>
      </w:pPr>
      <w:r>
        <w:lastRenderedPageBreak/>
        <w:t xml:space="preserve">Project </w:t>
      </w:r>
      <w:r w:rsidRPr="00F85B68">
        <w:t>progress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The project aimed to help revitalise Norlane by increasing the availability of high-quality affordable housing</w:t>
      </w:r>
      <w:r w:rsidR="00B2444C">
        <w:rPr>
          <w:color w:val="444650"/>
        </w:rPr>
        <w:t>,</w:t>
      </w:r>
      <w:r w:rsidRPr="003B12A5">
        <w:rPr>
          <w:color w:val="444650"/>
        </w:rPr>
        <w:t xml:space="preserve"> while generating employment opportunities an</w:t>
      </w:r>
      <w:r w:rsidR="00B2444C">
        <w:rPr>
          <w:color w:val="444650"/>
        </w:rPr>
        <w:t>d investment at the local level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All 173 public housing homes we</w:t>
      </w:r>
      <w:r w:rsidR="00B2444C">
        <w:rPr>
          <w:color w:val="444650"/>
        </w:rPr>
        <w:t>re completed in September 2017</w:t>
      </w:r>
    </w:p>
    <w:p w:rsidR="003B12A5" w:rsidRPr="003B12A5" w:rsidRDefault="003B12A5" w:rsidP="003B12A5">
      <w:pPr>
        <w:pStyle w:val="DHHSbullet1"/>
        <w:rPr>
          <w:color w:val="444650"/>
        </w:rPr>
      </w:pPr>
      <w:r w:rsidRPr="003B12A5">
        <w:rPr>
          <w:color w:val="444650"/>
        </w:rPr>
        <w:t>167 affordable private homes have bee</w:t>
      </w:r>
      <w:r w:rsidR="00B2444C">
        <w:rPr>
          <w:color w:val="444650"/>
        </w:rPr>
        <w:t>n sold – two remain to be sold</w:t>
      </w:r>
    </w:p>
    <w:p w:rsidR="0027052F" w:rsidRDefault="001D22D9" w:rsidP="0027052F">
      <w:pPr>
        <w:pStyle w:val="Heading1"/>
        <w:spacing w:before="0"/>
      </w:pPr>
      <w:r>
        <w:br w:type="column"/>
      </w:r>
      <w:r w:rsidR="0027052F">
        <w:lastRenderedPageBreak/>
        <w:t>Project overview</w:t>
      </w:r>
    </w:p>
    <w:p w:rsidR="00B02007" w:rsidRDefault="00B02007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E"/>
      </w:pPr>
      <w:r w:rsidRPr="00B02007">
        <w:rPr>
          <w:b/>
          <w:bCs/>
        </w:rPr>
        <w:t>Location of project</w:t>
      </w:r>
      <w:r w:rsidR="00B2444C">
        <w:rPr>
          <w:b/>
          <w:bCs/>
        </w:rPr>
        <w:t xml:space="preserve">: </w:t>
      </w:r>
      <w:r w:rsidR="00B2444C">
        <w:rPr>
          <w:b/>
          <w:bCs/>
        </w:rPr>
        <w:br/>
      </w:r>
      <w:r>
        <w:t>New Norlane, Geelong</w:t>
      </w:r>
    </w:p>
    <w:p w:rsidR="00B02007" w:rsidRDefault="00B02007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E"/>
      </w:pPr>
      <w:r w:rsidRPr="00B02007">
        <w:rPr>
          <w:b/>
          <w:bCs/>
        </w:rPr>
        <w:t>Project value</w:t>
      </w:r>
      <w:r w:rsidR="00B2444C">
        <w:rPr>
          <w:b/>
          <w:bCs/>
        </w:rPr>
        <w:t xml:space="preserve">: </w:t>
      </w:r>
      <w:r w:rsidR="00B2444C">
        <w:rPr>
          <w:b/>
          <w:bCs/>
        </w:rPr>
        <w:br/>
      </w:r>
      <w:r>
        <w:t>$80 million investment</w:t>
      </w:r>
    </w:p>
    <w:p w:rsidR="00B02007" w:rsidRDefault="00B02007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E"/>
      </w:pPr>
      <w:r w:rsidRPr="00B02007">
        <w:rPr>
          <w:b/>
          <w:bCs/>
        </w:rPr>
        <w:t>Project delivery</w:t>
      </w:r>
      <w:r w:rsidR="00B2444C">
        <w:rPr>
          <w:b/>
          <w:bCs/>
        </w:rPr>
        <w:t xml:space="preserve">: </w:t>
      </w:r>
      <w:r w:rsidR="00B2444C">
        <w:rPr>
          <w:b/>
          <w:bCs/>
        </w:rPr>
        <w:br/>
      </w:r>
      <w:r>
        <w:t>342 new homes</w:t>
      </w:r>
    </w:p>
    <w:p w:rsidR="00F85B68" w:rsidRDefault="00B02007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E"/>
      </w:pPr>
      <w:r w:rsidRPr="00B02007">
        <w:rPr>
          <w:b/>
          <w:bCs/>
        </w:rPr>
        <w:t>Completion date</w:t>
      </w:r>
      <w:r w:rsidR="00B2444C">
        <w:rPr>
          <w:b/>
          <w:bCs/>
        </w:rPr>
        <w:t xml:space="preserve">: </w:t>
      </w:r>
      <w:r w:rsidR="00B2444C">
        <w:rPr>
          <w:b/>
          <w:bCs/>
        </w:rPr>
        <w:br/>
      </w:r>
      <w:r>
        <w:t>March 2018</w:t>
      </w:r>
    </w:p>
    <w:p w:rsidR="00B02007" w:rsidRDefault="00B02007" w:rsidP="00770F37">
      <w:pPr>
        <w:pStyle w:val="DHHSaccessibilitypara"/>
      </w:pPr>
    </w:p>
    <w:p w:rsidR="00B02007" w:rsidRDefault="00B02007" w:rsidP="00770F37">
      <w:pPr>
        <w:pStyle w:val="DHHSaccessibilitypara"/>
        <w:sectPr w:rsidR="00B02007" w:rsidSect="00014647">
          <w:type w:val="continuous"/>
          <w:pgSz w:w="11906" w:h="16838" w:code="9"/>
          <w:pgMar w:top="1418" w:right="851" w:bottom="1134" w:left="851" w:header="567" w:footer="510" w:gutter="0"/>
          <w:cols w:num="2" w:space="340" w:equalWidth="0">
            <w:col w:w="4819" w:space="567"/>
            <w:col w:w="4818"/>
          </w:cols>
          <w:titlePg/>
          <w:docGrid w:linePitch="360"/>
        </w:sectPr>
      </w:pPr>
    </w:p>
    <w:p w:rsidR="00B2752E" w:rsidRDefault="00B2752E" w:rsidP="00FF6D9D">
      <w:pPr>
        <w:pStyle w:val="DHHSbody"/>
      </w:pPr>
    </w:p>
    <w:p w:rsidR="00B2444C" w:rsidRPr="00254F58" w:rsidRDefault="00B2444C" w:rsidP="00B2444C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lastRenderedPageBreak/>
        <w:t xml:space="preserve">To receive this publication in </w:t>
      </w:r>
      <w:r w:rsidRPr="00770F37">
        <w:t>an</w:t>
      </w:r>
      <w:r w:rsidRPr="00254F58">
        <w:t xml:space="preserve"> accessible format phone </w:t>
      </w:r>
      <w:r w:rsidRPr="00E3523D">
        <w:t>03 9096 5685</w:t>
      </w:r>
      <w:r w:rsidRPr="00254F58">
        <w:t xml:space="preserve">, using the National Relay Service 13 36 77 if required, or </w:t>
      </w:r>
      <w:hyperlink r:id="rId14" w:history="1">
        <w:r w:rsidRPr="00E3523D">
          <w:rPr>
            <w:rStyle w:val="Hyperlink"/>
          </w:rPr>
          <w:t>email Lisa Taylor</w:t>
        </w:r>
      </w:hyperlink>
      <w:r w:rsidRPr="00254F58">
        <w:t xml:space="preserve"> </w:t>
      </w:r>
      <w:r>
        <w:t>&lt;</w:t>
      </w:r>
      <w:r w:rsidRPr="00E3523D">
        <w:t>lisa.taylor@dhhs.vic.gov.au&gt;</w:t>
      </w:r>
    </w:p>
    <w:p w:rsidR="00B2444C" w:rsidRPr="00254F58" w:rsidRDefault="00B2444C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:rsidR="00B2444C" w:rsidRPr="00254F58" w:rsidRDefault="00B2444C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© State of </w:t>
      </w:r>
      <w:r>
        <w:t>Victoria, Department of Health and</w:t>
      </w:r>
      <w:r w:rsidRPr="00254F58">
        <w:t xml:space="preserve"> Human Services</w:t>
      </w:r>
      <w:r>
        <w:t>, January 2018.</w:t>
      </w:r>
    </w:p>
    <w:p w:rsidR="00B2444C" w:rsidRPr="00906490" w:rsidRDefault="00B2444C" w:rsidP="00B2444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523D">
        <w:t xml:space="preserve">Available on the </w:t>
      </w:r>
      <w:hyperlink r:id="rId15" w:history="1">
        <w:r>
          <w:rPr>
            <w:rStyle w:val="Hyperlink"/>
          </w:rPr>
          <w:t>Housing.vic Completed projects page</w:t>
        </w:r>
      </w:hyperlink>
      <w:r w:rsidRPr="00E3523D">
        <w:t xml:space="preserve"> &lt;http://www.housing.vic.gov.au/</w:t>
      </w:r>
      <w:r>
        <w:t>completed-projects</w:t>
      </w:r>
      <w:r w:rsidRPr="00E3523D">
        <w:t>&gt;</w:t>
      </w:r>
    </w:p>
    <w:sectPr w:rsidR="00B2444C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39" w:rsidRDefault="00BE5239">
      <w:r>
        <w:separator/>
      </w:r>
    </w:p>
  </w:endnote>
  <w:endnote w:type="continuationSeparator" w:id="0">
    <w:p w:rsidR="00BE5239" w:rsidRDefault="00BE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9550E6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91" w:rsidRDefault="00CE4D91" w:rsidP="00CE4D91">
    <w:pPr>
      <w:pStyle w:val="DHHSfooter"/>
    </w:pPr>
    <w:r>
      <w:t>New Norlane Project: progress report – January 2018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2444C">
      <w:rPr>
        <w:noProof/>
      </w:rPr>
      <w:t>2</w:t>
    </w:r>
    <w:r w:rsidRPr="00A1142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B2444C" w:rsidP="0051568D">
    <w:pPr>
      <w:pStyle w:val="DHHSfooter"/>
    </w:pPr>
    <w:r>
      <w:t>New Norlane project: progress update – January 2018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39" w:rsidRDefault="00BE5239" w:rsidP="002862F1">
      <w:pPr>
        <w:spacing w:before="120"/>
      </w:pPr>
      <w:r>
        <w:separator/>
      </w:r>
    </w:p>
  </w:footnote>
  <w:footnote w:type="continuationSeparator" w:id="0">
    <w:p w:rsidR="00BE5239" w:rsidRDefault="00BE5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E6"/>
    <w:rsid w:val="000072B6"/>
    <w:rsid w:val="0001021B"/>
    <w:rsid w:val="00011D89"/>
    <w:rsid w:val="00014647"/>
    <w:rsid w:val="00024D89"/>
    <w:rsid w:val="000250B6"/>
    <w:rsid w:val="00033D81"/>
    <w:rsid w:val="000348E9"/>
    <w:rsid w:val="00036DD2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1701"/>
    <w:rsid w:val="000B23FD"/>
    <w:rsid w:val="000B299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08F1"/>
    <w:rsid w:val="00192F9D"/>
    <w:rsid w:val="00196EB8"/>
    <w:rsid w:val="001979FF"/>
    <w:rsid w:val="00197B17"/>
    <w:rsid w:val="001A2918"/>
    <w:rsid w:val="001A3ACE"/>
    <w:rsid w:val="001C277E"/>
    <w:rsid w:val="001C2A72"/>
    <w:rsid w:val="001D0B75"/>
    <w:rsid w:val="001D22D9"/>
    <w:rsid w:val="001D3C09"/>
    <w:rsid w:val="001D44E8"/>
    <w:rsid w:val="001D60EC"/>
    <w:rsid w:val="001E44DF"/>
    <w:rsid w:val="001E68A5"/>
    <w:rsid w:val="001E6BB0"/>
    <w:rsid w:val="001F3826"/>
    <w:rsid w:val="001F6AF7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6CDC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52F"/>
    <w:rsid w:val="002709BB"/>
    <w:rsid w:val="002763B3"/>
    <w:rsid w:val="002802E3"/>
    <w:rsid w:val="0028213D"/>
    <w:rsid w:val="002862F1"/>
    <w:rsid w:val="002910F2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1726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2A5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3F33D6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3F2E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4334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2D1"/>
    <w:rsid w:val="005D6597"/>
    <w:rsid w:val="005E14E7"/>
    <w:rsid w:val="005E26A3"/>
    <w:rsid w:val="005E447E"/>
    <w:rsid w:val="005F0160"/>
    <w:rsid w:val="005F0775"/>
    <w:rsid w:val="005F0CF5"/>
    <w:rsid w:val="005F2033"/>
    <w:rsid w:val="005F2199"/>
    <w:rsid w:val="005F21EB"/>
    <w:rsid w:val="00605908"/>
    <w:rsid w:val="00606CBC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C5AC5"/>
    <w:rsid w:val="006D2A3F"/>
    <w:rsid w:val="006D2FBC"/>
    <w:rsid w:val="006D356E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697C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6F8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550E6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2007"/>
    <w:rsid w:val="00B06571"/>
    <w:rsid w:val="00B068BA"/>
    <w:rsid w:val="00B13851"/>
    <w:rsid w:val="00B13B1C"/>
    <w:rsid w:val="00B22291"/>
    <w:rsid w:val="00B23F9A"/>
    <w:rsid w:val="00B2417B"/>
    <w:rsid w:val="00B2444C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467D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E5239"/>
    <w:rsid w:val="00BF2290"/>
    <w:rsid w:val="00BF7F58"/>
    <w:rsid w:val="00C01381"/>
    <w:rsid w:val="00C079B8"/>
    <w:rsid w:val="00C123EA"/>
    <w:rsid w:val="00C12A49"/>
    <w:rsid w:val="00C133EE"/>
    <w:rsid w:val="00C20980"/>
    <w:rsid w:val="00C21365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4994"/>
    <w:rsid w:val="00CD64DF"/>
    <w:rsid w:val="00CE4D91"/>
    <w:rsid w:val="00CF2F50"/>
    <w:rsid w:val="00D02919"/>
    <w:rsid w:val="00D04C61"/>
    <w:rsid w:val="00D05B8D"/>
    <w:rsid w:val="00D065A2"/>
    <w:rsid w:val="00D07F00"/>
    <w:rsid w:val="00D132D3"/>
    <w:rsid w:val="00D15A47"/>
    <w:rsid w:val="00D17B72"/>
    <w:rsid w:val="00D17EE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1DA3"/>
    <w:rsid w:val="00E3523D"/>
    <w:rsid w:val="00E40181"/>
    <w:rsid w:val="00E56A01"/>
    <w:rsid w:val="00E56D86"/>
    <w:rsid w:val="00E629A1"/>
    <w:rsid w:val="00E71591"/>
    <w:rsid w:val="00E82C55"/>
    <w:rsid w:val="00E85F0C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69AA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357FC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5B68"/>
    <w:rsid w:val="00F938BA"/>
    <w:rsid w:val="00FA2C46"/>
    <w:rsid w:val="00FA3525"/>
    <w:rsid w:val="00FB4CDA"/>
    <w:rsid w:val="00FC0F81"/>
    <w:rsid w:val="00FC395C"/>
    <w:rsid w:val="00FC7403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85B68"/>
    <w:pPr>
      <w:keepNext/>
      <w:keepLines/>
      <w:spacing w:before="240" w:after="160" w:line="44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85B68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F85B68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68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85B68"/>
    <w:pPr>
      <w:keepNext/>
      <w:keepLines/>
      <w:spacing w:before="240" w:after="160" w:line="440" w:lineRule="atLeast"/>
      <w:outlineLvl w:val="0"/>
    </w:pPr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85B68"/>
    <w:rPr>
      <w:rFonts w:ascii="Arial" w:eastAsia="MS Gothic" w:hAnsi="Arial" w:cs="Arial"/>
      <w:bCs/>
      <w:color w:val="201547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F85B68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68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housing.vic.gov.au/completed-projects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isa.taylor@dhh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1%20Navy%20276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01 Navy 2765.dot</Template>
  <TotalTime>3</TotalTime>
  <Pages>2</Pages>
  <Words>223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Norlane project: progress report – January 2018</vt:lpstr>
    </vt:vector>
  </TitlesOfParts>
  <Company>Department of Health and Human Services</Company>
  <LinksUpToDate>false</LinksUpToDate>
  <CharactersWithSpaces>1671</CharactersWithSpaces>
  <SharedDoc>false</SharedDoc>
  <HyperlinkBase>www.housing.vic.gov.au/</HyperlinkBase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Norlane project: progress report – January 2018</dc:title>
  <dc:subject>housing</dc:subject>
  <dc:creator>Planning and Asset Services</dc:creator>
  <cp:keywords>public housing; projects; New Norlane</cp:keywords>
  <cp:lastModifiedBy>Jasmine Kaul</cp:lastModifiedBy>
  <cp:revision>3</cp:revision>
  <cp:lastPrinted>2018-01-12T03:08:00Z</cp:lastPrinted>
  <dcterms:created xsi:type="dcterms:W3CDTF">2018-01-16T03:47:00Z</dcterms:created>
  <dcterms:modified xsi:type="dcterms:W3CDTF">2018-01-16T04:13:00Z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